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53C22" w:rsidR="009F2E33" w:rsidP="00253EDE" w:rsidRDefault="00253EDE" w14:paraId="025AEA00" w14:textId="1FA5E1CD">
      <w:pPr>
        <w:jc w:val="center"/>
        <w:rPr>
          <w:rFonts w:asciiTheme="minorHAnsi" w:hAnsiTheme="minorHAnsi" w:cstheme="minorHAnsi"/>
          <w:sz w:val="14"/>
          <w:szCs w:val="14"/>
        </w:rPr>
      </w:pPr>
      <w:r>
        <w:rPr>
          <w:rFonts w:asciiTheme="minorHAnsi" w:hAnsiTheme="minorHAnsi" w:cstheme="minorHAnsi"/>
          <w:noProof/>
          <w:sz w:val="22"/>
          <w:szCs w:val="22"/>
        </w:rPr>
        <w:drawing>
          <wp:inline distT="0" distB="0" distL="0" distR="0" wp14:anchorId="417AF812" wp14:editId="7252C56A">
            <wp:extent cx="4252580" cy="970915"/>
            <wp:effectExtent l="0" t="0" r="0" b="0"/>
            <wp:docPr id="91317982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79822" name="Picture 1" descr="A black background with a black squar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99269" cy="981575"/>
                    </a:xfrm>
                    <a:prstGeom prst="rect">
                      <a:avLst/>
                    </a:prstGeom>
                  </pic:spPr>
                </pic:pic>
              </a:graphicData>
            </a:graphic>
          </wp:inline>
        </w:drawing>
      </w:r>
      <w:r w:rsidR="00A53C22">
        <w:rPr>
          <w:rFonts w:asciiTheme="minorHAnsi" w:hAnsiTheme="minorHAnsi" w:cstheme="minorHAnsi"/>
          <w:sz w:val="22"/>
          <w:szCs w:val="22"/>
        </w:rPr>
        <w:br/>
      </w:r>
    </w:p>
    <w:p w:rsidRPr="006814DF" w:rsidR="00EA0EBB" w:rsidP="22A184E3" w:rsidRDefault="00194BF4" w14:paraId="1F1966D5" w14:textId="24C618A3">
      <w:pPr>
        <w:ind w:left="2160" w:hanging="2160"/>
        <w:rPr>
          <w:rFonts w:ascii="Calibri" w:hAnsi="Calibri" w:eastAsia="Calibri" w:cs="Calibri" w:asciiTheme="minorAscii" w:hAnsiTheme="minorAscii" w:eastAsiaTheme="minorAscii" w:cstheme="minorAscii"/>
          <w:sz w:val="22"/>
          <w:szCs w:val="22"/>
        </w:rPr>
      </w:pPr>
      <w:r w:rsidRPr="22A184E3" w:rsidR="2938860E">
        <w:rPr>
          <w:rFonts w:ascii="Calibri" w:hAnsi="Calibri" w:eastAsia="Calibri" w:cs="Calibri" w:asciiTheme="minorAscii" w:hAnsiTheme="minorAscii" w:eastAsiaTheme="minorAscii" w:cstheme="minorAscii"/>
          <w:sz w:val="22"/>
          <w:szCs w:val="22"/>
        </w:rPr>
        <w:t xml:space="preserve">Course </w:t>
      </w:r>
      <w:r w:rsidRPr="22A184E3" w:rsidR="76B1CA17">
        <w:rPr>
          <w:rFonts w:ascii="Calibri" w:hAnsi="Calibri" w:eastAsia="Calibri" w:cs="Calibri" w:asciiTheme="minorAscii" w:hAnsiTheme="minorAscii" w:eastAsiaTheme="minorAscii" w:cstheme="minorAscii"/>
          <w:sz w:val="22"/>
          <w:szCs w:val="22"/>
        </w:rPr>
        <w:t>Syllabus</w:t>
      </w:r>
      <w:r w:rsidRPr="22A184E3" w:rsidR="2DA8ED31">
        <w:rPr>
          <w:rFonts w:ascii="Calibri" w:hAnsi="Calibri" w:eastAsia="Calibri" w:cs="Calibri" w:asciiTheme="minorAscii" w:hAnsiTheme="minorAscii" w:eastAsiaTheme="minorAscii" w:cstheme="minorAscii"/>
          <w:sz w:val="22"/>
          <w:szCs w:val="22"/>
        </w:rPr>
        <w:t>:</w:t>
      </w:r>
      <w:r w:rsidRPr="22A184E3" w:rsidR="6F252BFB">
        <w:rPr>
          <w:rFonts w:ascii="Calibri" w:hAnsi="Calibri" w:eastAsia="Calibri" w:cs="Calibri" w:asciiTheme="minorAscii" w:hAnsiTheme="minorAscii" w:eastAsiaTheme="minorAscii" w:cstheme="minorAscii"/>
          <w:sz w:val="22"/>
          <w:szCs w:val="22"/>
        </w:rPr>
        <w:t xml:space="preserve"> </w:t>
      </w:r>
      <w:r>
        <w:tab/>
      </w:r>
      <w:r w:rsidRPr="22A184E3" w:rsidR="3289C6BB">
        <w:rPr>
          <w:rFonts w:ascii="Calibri" w:hAnsi="Calibri" w:eastAsia="Calibri" w:cs="Calibri" w:asciiTheme="minorAscii" w:hAnsiTheme="minorAscii" w:eastAsiaTheme="minorAscii" w:cstheme="minorAscii"/>
          <w:b w:val="1"/>
          <w:bCs w:val="1"/>
          <w:color w:val="000000" w:themeColor="text1" w:themeTint="FF" w:themeShade="FF"/>
          <w:sz w:val="22"/>
          <w:szCs w:val="22"/>
        </w:rPr>
        <w:t>LANG1301 Introduction to the Greek Language</w:t>
      </w:r>
    </w:p>
    <w:p w:rsidRPr="006814DF" w:rsidR="00EA0EBB" w:rsidP="22A184E3" w:rsidRDefault="00395864" w14:paraId="294133EA" w14:textId="3DFB034F">
      <w:pPr>
        <w:rPr>
          <w:rFonts w:ascii="Calibri" w:hAnsi="Calibri" w:eastAsia="Calibri" w:cs="Calibri" w:asciiTheme="minorAscii" w:hAnsiTheme="minorAscii" w:eastAsiaTheme="minorAscii" w:cstheme="minorAscii"/>
          <w:sz w:val="22"/>
          <w:szCs w:val="22"/>
        </w:rPr>
      </w:pPr>
      <w:r w:rsidRPr="22A184E3" w:rsidR="0A57C0C6">
        <w:rPr>
          <w:rFonts w:ascii="Calibri" w:hAnsi="Calibri" w:eastAsia="Calibri" w:cs="Calibri" w:asciiTheme="minorAscii" w:hAnsiTheme="minorAscii" w:eastAsiaTheme="minorAscii" w:cstheme="minorAscii"/>
          <w:sz w:val="22"/>
          <w:szCs w:val="22"/>
        </w:rPr>
        <w:t>AgathonU</w:t>
      </w:r>
      <w:r w:rsidRPr="22A184E3" w:rsidR="76B1CA17">
        <w:rPr>
          <w:rFonts w:ascii="Calibri" w:hAnsi="Calibri" w:eastAsia="Calibri" w:cs="Calibri" w:asciiTheme="minorAscii" w:hAnsiTheme="minorAscii" w:eastAsiaTheme="minorAscii" w:cstheme="minorAscii"/>
          <w:sz w:val="22"/>
          <w:szCs w:val="22"/>
        </w:rPr>
        <w:t xml:space="preserve"> Professor</w:t>
      </w:r>
      <w:r w:rsidRPr="22A184E3" w:rsidR="71416776">
        <w:rPr>
          <w:rFonts w:ascii="Calibri" w:hAnsi="Calibri" w:eastAsia="Calibri" w:cs="Calibri" w:asciiTheme="minorAscii" w:hAnsiTheme="minorAscii" w:eastAsiaTheme="minorAscii" w:cstheme="minorAscii"/>
          <w:sz w:val="22"/>
          <w:szCs w:val="22"/>
        </w:rPr>
        <w:t>(s)</w:t>
      </w:r>
      <w:r w:rsidRPr="22A184E3" w:rsidR="1F90C21F">
        <w:rPr>
          <w:rFonts w:ascii="Calibri" w:hAnsi="Calibri" w:eastAsia="Calibri" w:cs="Calibri" w:asciiTheme="minorAscii" w:hAnsiTheme="minorAscii" w:eastAsiaTheme="minorAscii" w:cstheme="minorAscii"/>
          <w:sz w:val="22"/>
          <w:szCs w:val="22"/>
        </w:rPr>
        <w:t>: Daniel</w:t>
      </w:r>
      <w:r w:rsidRPr="22A184E3" w:rsidR="7C8CB600">
        <w:rPr>
          <w:rFonts w:ascii="Calibri" w:hAnsi="Calibri" w:eastAsia="Calibri" w:cs="Calibri" w:asciiTheme="minorAscii" w:hAnsiTheme="minorAscii" w:eastAsiaTheme="minorAscii" w:cstheme="minorAscii"/>
          <w:sz w:val="22"/>
          <w:szCs w:val="22"/>
        </w:rPr>
        <w:t xml:space="preserve"> Goepfrich, Th</w:t>
      </w:r>
      <w:r w:rsidRPr="22A184E3" w:rsidR="24E656CF">
        <w:rPr>
          <w:rFonts w:ascii="Calibri" w:hAnsi="Calibri" w:eastAsia="Calibri" w:cs="Calibri" w:asciiTheme="minorAscii" w:hAnsiTheme="minorAscii" w:eastAsiaTheme="minorAscii" w:cstheme="minorAscii"/>
          <w:sz w:val="22"/>
          <w:szCs w:val="22"/>
        </w:rPr>
        <w:t>.</w:t>
      </w:r>
      <w:r w:rsidRPr="22A184E3" w:rsidR="7C8CB600">
        <w:rPr>
          <w:rFonts w:ascii="Calibri" w:hAnsi="Calibri" w:eastAsia="Calibri" w:cs="Calibri" w:asciiTheme="minorAscii" w:hAnsiTheme="minorAscii" w:eastAsiaTheme="minorAscii" w:cstheme="minorAscii"/>
          <w:sz w:val="22"/>
          <w:szCs w:val="22"/>
        </w:rPr>
        <w:t>M</w:t>
      </w:r>
      <w:r w:rsidRPr="22A184E3" w:rsidR="24E656CF">
        <w:rPr>
          <w:rFonts w:ascii="Calibri" w:hAnsi="Calibri" w:eastAsia="Calibri" w:cs="Calibri" w:asciiTheme="minorAscii" w:hAnsiTheme="minorAscii" w:eastAsiaTheme="minorAscii" w:cstheme="minorAscii"/>
          <w:sz w:val="22"/>
          <w:szCs w:val="22"/>
        </w:rPr>
        <w:t>.</w:t>
      </w:r>
      <w:r w:rsidRPr="22A184E3" w:rsidR="7C8CB600">
        <w:rPr>
          <w:rFonts w:ascii="Calibri" w:hAnsi="Calibri" w:eastAsia="Calibri" w:cs="Calibri" w:asciiTheme="minorAscii" w:hAnsiTheme="minorAscii" w:eastAsiaTheme="minorAscii" w:cstheme="minorAscii"/>
          <w:sz w:val="22"/>
          <w:szCs w:val="22"/>
        </w:rPr>
        <w:t>, D</w:t>
      </w:r>
      <w:r w:rsidRPr="22A184E3" w:rsidR="24E656CF">
        <w:rPr>
          <w:rFonts w:ascii="Calibri" w:hAnsi="Calibri" w:eastAsia="Calibri" w:cs="Calibri" w:asciiTheme="minorAscii" w:hAnsiTheme="minorAscii" w:eastAsiaTheme="minorAscii" w:cstheme="minorAscii"/>
          <w:sz w:val="22"/>
          <w:szCs w:val="22"/>
        </w:rPr>
        <w:t>.</w:t>
      </w:r>
      <w:r w:rsidRPr="22A184E3" w:rsidR="7C8CB600">
        <w:rPr>
          <w:rFonts w:ascii="Calibri" w:hAnsi="Calibri" w:eastAsia="Calibri" w:cs="Calibri" w:asciiTheme="minorAscii" w:hAnsiTheme="minorAscii" w:eastAsiaTheme="minorAscii" w:cstheme="minorAscii"/>
          <w:sz w:val="22"/>
          <w:szCs w:val="22"/>
        </w:rPr>
        <w:t>Mi</w:t>
      </w:r>
      <w:r w:rsidRPr="22A184E3" w:rsidR="1F90C21F">
        <w:rPr>
          <w:rFonts w:ascii="Calibri" w:hAnsi="Calibri" w:eastAsia="Calibri" w:cs="Calibri" w:asciiTheme="minorAscii" w:hAnsiTheme="minorAscii" w:eastAsiaTheme="minorAscii" w:cstheme="minorAscii"/>
          <w:sz w:val="22"/>
          <w:szCs w:val="22"/>
        </w:rPr>
        <w:t>n.</w:t>
      </w:r>
    </w:p>
    <w:p w:rsidRPr="006814DF" w:rsidR="009F2E33" w:rsidP="22A184E3" w:rsidRDefault="009F2E33" w14:paraId="6B8DD013" w14:textId="30C5D9F6">
      <w:pPr>
        <w:ind w:left="2160" w:hanging="2160"/>
        <w:rPr>
          <w:rFonts w:ascii="Calibri" w:hAnsi="Calibri" w:eastAsia="Calibri" w:cs="Calibri" w:asciiTheme="minorAscii" w:hAnsiTheme="minorAscii" w:eastAsiaTheme="minorAscii" w:cstheme="minorAscii"/>
          <w:sz w:val="22"/>
          <w:szCs w:val="22"/>
        </w:rPr>
      </w:pPr>
      <w:r w:rsidRPr="22A184E3" w:rsidR="2DA8ED31">
        <w:rPr>
          <w:rFonts w:ascii="Calibri" w:hAnsi="Calibri" w:eastAsia="Calibri" w:cs="Calibri" w:asciiTheme="minorAscii" w:hAnsiTheme="minorAscii" w:eastAsiaTheme="minorAscii" w:cstheme="minorAscii"/>
          <w:sz w:val="22"/>
          <w:szCs w:val="22"/>
        </w:rPr>
        <w:t>For Program:</w:t>
      </w:r>
      <w:r>
        <w:tab/>
      </w:r>
      <w:r w:rsidRPr="22A184E3" w:rsidR="587B92E9">
        <w:rPr>
          <w:rFonts w:ascii="Calibri" w:hAnsi="Calibri" w:eastAsia="Calibri" w:cs="Calibri" w:asciiTheme="minorAscii" w:hAnsiTheme="minorAscii" w:eastAsiaTheme="minorAscii" w:cstheme="minorAscii"/>
          <w:sz w:val="22"/>
          <w:szCs w:val="22"/>
        </w:rPr>
        <w:t>ABS</w:t>
      </w:r>
      <w:r w:rsidRPr="22A184E3" w:rsidR="4C8D4988">
        <w:rPr>
          <w:rFonts w:ascii="Calibri" w:hAnsi="Calibri" w:eastAsia="Calibri" w:cs="Calibri" w:asciiTheme="minorAscii" w:hAnsiTheme="minorAscii" w:eastAsiaTheme="minorAscii" w:cstheme="minorAscii"/>
          <w:sz w:val="22"/>
          <w:szCs w:val="22"/>
        </w:rPr>
        <w:t xml:space="preserve"> </w:t>
      </w:r>
      <w:r w:rsidRPr="22A184E3" w:rsidR="6885741A">
        <w:rPr>
          <w:rFonts w:ascii="Calibri" w:hAnsi="Calibri" w:eastAsia="Calibri" w:cs="Calibri" w:asciiTheme="minorAscii" w:hAnsiTheme="minorAscii" w:eastAsiaTheme="minorAscii" w:cstheme="minorAscii"/>
          <w:sz w:val="22"/>
          <w:szCs w:val="22"/>
        </w:rPr>
        <w:t>–</w:t>
      </w:r>
      <w:r w:rsidRPr="22A184E3" w:rsidR="4C8D4988">
        <w:rPr>
          <w:rFonts w:ascii="Calibri" w:hAnsi="Calibri" w:eastAsia="Calibri" w:cs="Calibri" w:asciiTheme="minorAscii" w:hAnsiTheme="minorAscii" w:eastAsiaTheme="minorAscii" w:cstheme="minorAscii"/>
          <w:sz w:val="22"/>
          <w:szCs w:val="22"/>
        </w:rPr>
        <w:t xml:space="preserve"> 60 hours</w:t>
      </w:r>
      <w:r w:rsidRPr="22A184E3" w:rsidR="397DF927">
        <w:rPr>
          <w:rFonts w:ascii="Calibri" w:hAnsi="Calibri" w:eastAsia="Calibri" w:cs="Calibri" w:asciiTheme="minorAscii" w:hAnsiTheme="minorAscii" w:eastAsiaTheme="minorAscii" w:cstheme="minorAscii"/>
          <w:sz w:val="22"/>
          <w:szCs w:val="22"/>
        </w:rPr>
        <w:t xml:space="preserve"> / AAAF – 60 Hours</w:t>
      </w:r>
    </w:p>
    <w:p w:rsidRPr="00852B40" w:rsidR="00A90382" w:rsidP="1B6DB112" w:rsidRDefault="009F2E33" w14:paraId="2F6EBCD0" w14:textId="10BC4EE9">
      <w:pPr>
        <w:pStyle w:val="Header"/>
        <w:suppressLineNumbers w:val="0"/>
        <w:bidi w:val="0"/>
        <w:spacing w:before="0" w:beforeAutospacing="off" w:after="0" w:afterAutospacing="off" w:line="259" w:lineRule="auto"/>
        <w:ind w:left="2160" w:right="0" w:hanging="2160"/>
        <w:jc w:val="left"/>
        <w:rPr>
          <w:rFonts w:ascii="Calibri" w:hAnsi="Calibri" w:eastAsia="Calibri" w:cs="Calibri" w:asciiTheme="minorAscii" w:hAnsiTheme="minorAscii" w:eastAsiaTheme="minorAscii" w:cstheme="minorAscii"/>
          <w:sz w:val="22"/>
          <w:szCs w:val="22"/>
        </w:rPr>
      </w:pPr>
      <w:r w:rsidRPr="1B6DB112" w:rsidR="2DA8ED31">
        <w:rPr>
          <w:rFonts w:ascii="Calibri" w:hAnsi="Calibri" w:eastAsia="Calibri" w:cs="Calibri" w:asciiTheme="minorAscii" w:hAnsiTheme="minorAscii" w:eastAsiaTheme="minorAscii" w:cstheme="minorAscii"/>
          <w:sz w:val="22"/>
          <w:szCs w:val="22"/>
        </w:rPr>
        <w:t xml:space="preserve">Revision </w:t>
      </w:r>
      <w:r w:rsidRPr="1B6DB112" w:rsidR="2DA8ED31">
        <w:rPr>
          <w:rFonts w:ascii="Calibri" w:hAnsi="Calibri" w:eastAsia="Calibri" w:cs="Calibri" w:asciiTheme="minorAscii" w:hAnsiTheme="minorAscii" w:eastAsiaTheme="minorAscii" w:cstheme="minorAscii"/>
          <w:sz w:val="22"/>
          <w:szCs w:val="22"/>
        </w:rPr>
        <w:t>Date:</w:t>
      </w:r>
      <w:r>
        <w:tab/>
      </w:r>
      <w:r w:rsidRPr="1B6DB112" w:rsidR="6314D0E0">
        <w:rPr>
          <w:rFonts w:ascii="Calibri" w:hAnsi="Calibri" w:eastAsia="Calibri" w:cs="Calibri" w:asciiTheme="minorAscii" w:hAnsiTheme="minorAscii" w:eastAsiaTheme="minorAscii" w:cstheme="minorAscii"/>
          <w:sz w:val="22"/>
          <w:szCs w:val="22"/>
        </w:rPr>
        <w:t>0</w:t>
      </w:r>
      <w:r w:rsidRPr="1B6DB112" w:rsidR="7D356070">
        <w:rPr>
          <w:rFonts w:ascii="Calibri" w:hAnsi="Calibri" w:eastAsia="Calibri" w:cs="Calibri" w:asciiTheme="minorAscii" w:hAnsiTheme="minorAscii" w:eastAsiaTheme="minorAscii" w:cstheme="minorAscii"/>
          <w:sz w:val="22"/>
          <w:szCs w:val="22"/>
        </w:rPr>
        <w:t>7</w:t>
      </w:r>
      <w:r w:rsidRPr="1B6DB112" w:rsidR="4D914E18">
        <w:rPr>
          <w:rFonts w:ascii="Calibri" w:hAnsi="Calibri" w:eastAsia="Calibri" w:cs="Calibri" w:asciiTheme="minorAscii" w:hAnsiTheme="minorAscii" w:eastAsiaTheme="minorAscii" w:cstheme="minorAscii"/>
          <w:sz w:val="22"/>
          <w:szCs w:val="22"/>
        </w:rPr>
        <w:t>/</w:t>
      </w:r>
      <w:r w:rsidRPr="1B6DB112" w:rsidR="2E078464">
        <w:rPr>
          <w:rFonts w:ascii="Calibri" w:hAnsi="Calibri" w:eastAsia="Calibri" w:cs="Calibri" w:asciiTheme="minorAscii" w:hAnsiTheme="minorAscii" w:eastAsiaTheme="minorAscii" w:cstheme="minorAscii"/>
          <w:sz w:val="22"/>
          <w:szCs w:val="22"/>
        </w:rPr>
        <w:t>0</w:t>
      </w:r>
      <w:r w:rsidRPr="1B6DB112" w:rsidR="2E078464">
        <w:rPr>
          <w:rFonts w:ascii="Calibri" w:hAnsi="Calibri" w:eastAsia="Calibri" w:cs="Calibri" w:asciiTheme="minorAscii" w:hAnsiTheme="minorAscii" w:eastAsiaTheme="minorAscii" w:cstheme="minorAscii"/>
          <w:sz w:val="22"/>
          <w:szCs w:val="22"/>
        </w:rPr>
        <w:t>1</w:t>
      </w:r>
      <w:r w:rsidRPr="1B6DB112" w:rsidR="4D914E18">
        <w:rPr>
          <w:rFonts w:ascii="Calibri" w:hAnsi="Calibri" w:eastAsia="Calibri" w:cs="Calibri" w:asciiTheme="minorAscii" w:hAnsiTheme="minorAscii" w:eastAsiaTheme="minorAscii" w:cstheme="minorAscii"/>
          <w:sz w:val="22"/>
          <w:szCs w:val="22"/>
        </w:rPr>
        <w:t>/202</w:t>
      </w:r>
      <w:r w:rsidRPr="1B6DB112" w:rsidR="5C458A2F">
        <w:rPr>
          <w:rFonts w:ascii="Calibri" w:hAnsi="Calibri" w:eastAsia="Calibri" w:cs="Calibri" w:asciiTheme="minorAscii" w:hAnsiTheme="minorAscii" w:eastAsiaTheme="minorAscii" w:cstheme="minorAscii"/>
          <w:sz w:val="22"/>
          <w:szCs w:val="22"/>
        </w:rPr>
        <w:t>6</w:t>
      </w:r>
    </w:p>
    <w:p w:rsidRPr="006814DF" w:rsidR="009F2E33" w:rsidP="22A184E3" w:rsidRDefault="009F2E33" w14:paraId="4C17B700" w14:textId="14DE0F58">
      <w:pPr>
        <w:rPr>
          <w:rFonts w:ascii="Calibri" w:hAnsi="Calibri" w:eastAsia="Calibri" w:cs="Calibri" w:asciiTheme="minorAscii" w:hAnsiTheme="minorAscii" w:eastAsiaTheme="minorAscii" w:cstheme="minorAscii"/>
          <w:sz w:val="22"/>
          <w:szCs w:val="22"/>
        </w:rPr>
      </w:pPr>
    </w:p>
    <w:p w:rsidRPr="006814DF" w:rsidR="00B3702C" w:rsidP="22A184E3" w:rsidRDefault="00B3702C" w14:paraId="11E20D15" w14:textId="70258563">
      <w:pPr>
        <w:tabs>
          <w:tab w:val="left" w:pos="6480"/>
        </w:tabs>
        <w:ind w:left="2160" w:hanging="2160"/>
        <w:rPr>
          <w:rFonts w:ascii="Calibri" w:hAnsi="Calibri" w:eastAsia="Calibri" w:cs="Calibri" w:asciiTheme="minorAscii" w:hAnsiTheme="minorAscii" w:eastAsiaTheme="minorAscii" w:cstheme="minorAscii"/>
          <w:sz w:val="22"/>
          <w:szCs w:val="22"/>
        </w:rPr>
      </w:pPr>
      <w:r w:rsidRPr="22A184E3" w:rsidR="3BB4C22F">
        <w:rPr>
          <w:rFonts w:ascii="Calibri" w:hAnsi="Calibri" w:eastAsia="Calibri" w:cs="Calibri" w:asciiTheme="minorAscii" w:hAnsiTheme="minorAscii" w:eastAsiaTheme="minorAscii" w:cstheme="minorAscii"/>
          <w:sz w:val="22"/>
          <w:szCs w:val="22"/>
        </w:rPr>
        <w:t>Policies (Links)</w:t>
      </w:r>
      <w:r>
        <w:tab/>
      </w:r>
      <w:hyperlink r:id="R9f741c6765944436">
        <w:r w:rsidRPr="22A184E3" w:rsidR="3BB4C22F">
          <w:rPr>
            <w:rStyle w:val="Hyperlink"/>
            <w:rFonts w:ascii="Calibri" w:hAnsi="Calibri" w:eastAsia="Calibri" w:cs="Calibri" w:asciiTheme="minorAscii" w:hAnsiTheme="minorAscii" w:eastAsiaTheme="minorAscii" w:cstheme="minorAscii"/>
            <w:sz w:val="22"/>
            <w:szCs w:val="22"/>
          </w:rPr>
          <w:t>Enrollment Agreement</w:t>
        </w:r>
      </w:hyperlink>
      <w:r>
        <w:tab/>
      </w:r>
      <w:hyperlink r:id="Rc20a0599aede49f2">
        <w:r w:rsidRPr="22A184E3" w:rsidR="3BB4C22F">
          <w:rPr>
            <w:rStyle w:val="Hyperlink"/>
            <w:rFonts w:ascii="Calibri" w:hAnsi="Calibri" w:eastAsia="Calibri" w:cs="Calibri" w:asciiTheme="minorAscii" w:hAnsiTheme="minorAscii" w:eastAsiaTheme="minorAscii" w:cstheme="minorAscii"/>
            <w:sz w:val="22"/>
            <w:szCs w:val="22"/>
          </w:rPr>
          <w:t>Withdrawal and Refund Policy</w:t>
        </w:r>
      </w:hyperlink>
    </w:p>
    <w:p w:rsidRPr="006814DF" w:rsidR="00B3702C" w:rsidP="22A184E3" w:rsidRDefault="00B3702C" w14:paraId="3BEFBC28" w14:textId="51095FD7">
      <w:pPr>
        <w:ind w:left="2160" w:hanging="0" w:firstLine="0"/>
        <w:rPr>
          <w:rFonts w:ascii="Calibri" w:hAnsi="Calibri" w:eastAsia="Calibri" w:cs="Calibri" w:asciiTheme="minorAscii" w:hAnsiTheme="minorAscii" w:eastAsiaTheme="minorAscii" w:cstheme="minorAscii"/>
          <w:sz w:val="22"/>
          <w:szCs w:val="22"/>
        </w:rPr>
      </w:pPr>
      <w:hyperlink r:id="R31f2f04d8f9e4391">
        <w:r w:rsidRPr="22A184E3" w:rsidR="3BB4C22F">
          <w:rPr>
            <w:rStyle w:val="Hyperlink"/>
            <w:rFonts w:ascii="Calibri" w:hAnsi="Calibri" w:eastAsia="Calibri" w:cs="Calibri" w:asciiTheme="minorAscii" w:hAnsiTheme="minorAscii" w:eastAsiaTheme="minorAscii" w:cstheme="minorAscii"/>
            <w:sz w:val="22"/>
            <w:szCs w:val="22"/>
          </w:rPr>
          <w:t>Standards of Intellectual Honesty</w:t>
        </w:r>
      </w:hyperlink>
      <w:hyperlink w:history="1" r:id="rId14">
        <w:r w:rsidRPr="22A184E3" w:rsidR="29AEF9C2">
          <w:rPr>
            <w:rStyle w:val="Hyperlink"/>
            <w:rFonts w:ascii="Calibri" w:hAnsi="Calibri" w:cs="Calibri" w:asciiTheme="minorAscii" w:hAnsiTheme="minorAscii" w:cstheme="minorAscii"/>
            <w:sz w:val="22"/>
            <w:szCs w:val="22"/>
            <w:u w:val="none"/>
          </w:rPr>
          <w:t>￼</w:t>
        </w:r>
      </w:hyperlink>
      <w:r>
        <w:tab/>
      </w:r>
      <w:hyperlink r:id="R8ea1ba1bbe6d4825">
        <w:r w:rsidRPr="22A184E3" w:rsidR="29AEF9C2">
          <w:rPr>
            <w:rStyle w:val="Hyperlink"/>
            <w:rFonts w:ascii="Calibri" w:hAnsi="Calibri" w:eastAsia="Calibri" w:cs="Calibri" w:asciiTheme="minorAscii" w:hAnsiTheme="minorAscii" w:eastAsiaTheme="minorAscii" w:cstheme="minorAscii"/>
            <w:sz w:val="22"/>
            <w:szCs w:val="22"/>
          </w:rPr>
          <w:t>Writing Style Policy</w:t>
        </w:r>
      </w:hyperlink>
    </w:p>
    <w:p w:rsidRPr="006814DF" w:rsidR="009F2E33" w:rsidP="22A184E3" w:rsidRDefault="009F2E33" w14:paraId="57CA116C" w14:textId="77777777">
      <w:pPr>
        <w:rPr>
          <w:rFonts w:ascii="Calibri" w:hAnsi="Calibri" w:eastAsia="Calibri" w:cs="Calibri" w:asciiTheme="minorAscii" w:hAnsiTheme="minorAscii" w:eastAsiaTheme="minorAscii" w:cstheme="minorAscii"/>
          <w:sz w:val="22"/>
          <w:szCs w:val="22"/>
        </w:rPr>
      </w:pPr>
    </w:p>
    <w:p w:rsidRPr="006814DF" w:rsidR="009F2E33" w:rsidP="22A184E3" w:rsidRDefault="000315D0" w14:paraId="4F777ABF" w14:textId="6452D6DE">
      <w:pPr>
        <w:rPr>
          <w:rFonts w:ascii="Calibri" w:hAnsi="Calibri" w:eastAsia="Calibri" w:cs="Calibri" w:asciiTheme="minorAscii" w:hAnsiTheme="minorAscii" w:eastAsiaTheme="minorAscii" w:cstheme="minorAscii"/>
          <w:b w:val="1"/>
          <w:bCs w:val="1"/>
          <w:sz w:val="22"/>
          <w:szCs w:val="22"/>
        </w:rPr>
      </w:pPr>
      <w:r w:rsidRPr="22A184E3" w:rsidR="49550F5E">
        <w:rPr>
          <w:rFonts w:ascii="Calibri" w:hAnsi="Calibri" w:eastAsia="Calibri" w:cs="Calibri" w:asciiTheme="minorAscii" w:hAnsiTheme="minorAscii" w:eastAsiaTheme="minorAscii" w:cstheme="minorAscii"/>
          <w:b w:val="1"/>
          <w:bCs w:val="1"/>
          <w:sz w:val="22"/>
          <w:szCs w:val="22"/>
        </w:rPr>
        <w:t>I. COURSE DESCRIPTION</w:t>
      </w:r>
    </w:p>
    <w:p w:rsidRPr="003F12C4" w:rsidR="005840F9" w:rsidP="22A184E3" w:rsidRDefault="005840F9" w14:paraId="6FD9FFA7" w14:textId="489A6B08">
      <w:pPr>
        <w:rPr>
          <w:rFonts w:ascii="Calibri" w:hAnsi="Calibri" w:eastAsia="Calibri" w:cs="Calibri" w:asciiTheme="minorAscii" w:hAnsiTheme="minorAscii" w:eastAsiaTheme="minorAscii" w:cstheme="minorAscii"/>
          <w:sz w:val="22"/>
          <w:szCs w:val="22"/>
        </w:rPr>
      </w:pPr>
      <w:r w:rsidRPr="22A184E3" w:rsidR="7C6B938D">
        <w:rPr>
          <w:rFonts w:ascii="Calibri" w:hAnsi="Calibri" w:eastAsia="Calibri" w:cs="Calibri" w:asciiTheme="minorAscii" w:hAnsiTheme="minorAscii" w:eastAsiaTheme="minorAscii" w:cstheme="minorAscii"/>
          <w:sz w:val="22"/>
          <w:szCs w:val="22"/>
        </w:rPr>
        <w:t>LANG1301 is a</w:t>
      </w:r>
      <w:r w:rsidRPr="22A184E3" w:rsidR="7C6B938D">
        <w:rPr>
          <w:rFonts w:ascii="Calibri" w:hAnsi="Calibri" w:eastAsia="Calibri" w:cs="Calibri" w:asciiTheme="minorAscii" w:hAnsiTheme="minorAscii" w:eastAsiaTheme="minorAscii" w:cstheme="minorAscii"/>
          <w:sz w:val="22"/>
          <w:szCs w:val="22"/>
        </w:rPr>
        <w:t xml:space="preserve"> study of the basic elements of the language of the New Testament, including translation of selected New Testament texts.</w:t>
      </w:r>
    </w:p>
    <w:p w:rsidRPr="006814DF" w:rsidR="00EA0EBB" w:rsidP="22A184E3" w:rsidRDefault="00EA0EBB" w14:paraId="1B8B67F1" w14:textId="19319FAF">
      <w:pPr>
        <w:rPr>
          <w:rFonts w:ascii="Calibri" w:hAnsi="Calibri" w:eastAsia="Calibri" w:cs="Calibri" w:asciiTheme="minorAscii" w:hAnsiTheme="minorAscii" w:eastAsiaTheme="minorAscii" w:cstheme="minorAscii"/>
          <w:sz w:val="22"/>
          <w:szCs w:val="22"/>
        </w:rPr>
      </w:pPr>
    </w:p>
    <w:p w:rsidRPr="006814DF" w:rsidR="003D791D" w:rsidP="22A184E3" w:rsidRDefault="000315D0" w14:paraId="7E3C4215" w14:textId="002B7DAF">
      <w:pPr>
        <w:rPr>
          <w:rFonts w:ascii="Calibri" w:hAnsi="Calibri" w:eastAsia="Calibri" w:cs="Calibri" w:asciiTheme="minorAscii" w:hAnsiTheme="minorAscii" w:eastAsiaTheme="minorAscii" w:cstheme="minorAscii"/>
          <w:b w:val="1"/>
          <w:bCs w:val="1"/>
          <w:sz w:val="22"/>
          <w:szCs w:val="22"/>
        </w:rPr>
      </w:pPr>
      <w:r w:rsidRPr="22A184E3" w:rsidR="49550F5E">
        <w:rPr>
          <w:rFonts w:ascii="Calibri" w:hAnsi="Calibri" w:eastAsia="Calibri" w:cs="Calibri" w:asciiTheme="minorAscii" w:hAnsiTheme="minorAscii" w:eastAsiaTheme="minorAscii" w:cstheme="minorAscii"/>
          <w:b w:val="1"/>
          <w:bCs w:val="1"/>
          <w:sz w:val="22"/>
          <w:szCs w:val="22"/>
        </w:rPr>
        <w:t xml:space="preserve">II. </w:t>
      </w:r>
      <w:r w:rsidRPr="22A184E3" w:rsidR="5AE8DBDD">
        <w:rPr>
          <w:rFonts w:ascii="Calibri" w:hAnsi="Calibri" w:eastAsia="Calibri" w:cs="Calibri" w:asciiTheme="minorAscii" w:hAnsiTheme="minorAscii" w:eastAsiaTheme="minorAscii" w:cstheme="minorAscii"/>
          <w:b w:val="1"/>
          <w:bCs w:val="1"/>
          <w:sz w:val="22"/>
          <w:szCs w:val="22"/>
        </w:rPr>
        <w:t>AGATHON</w:t>
      </w:r>
      <w:r w:rsidRPr="22A184E3" w:rsidR="49550F5E">
        <w:rPr>
          <w:rFonts w:ascii="Calibri" w:hAnsi="Calibri" w:eastAsia="Calibri" w:cs="Calibri" w:asciiTheme="minorAscii" w:hAnsiTheme="minorAscii" w:eastAsiaTheme="minorAscii" w:cstheme="minorAscii"/>
          <w:b w:val="1"/>
          <w:bCs w:val="1"/>
          <w:sz w:val="22"/>
          <w:szCs w:val="22"/>
        </w:rPr>
        <w:t xml:space="preserve"> PROFESSOR(S) BIO</w:t>
      </w:r>
    </w:p>
    <w:p w:rsidRPr="003F12C4" w:rsidR="005D25FA" w:rsidP="22A184E3" w:rsidRDefault="005D25FA" w14:paraId="1EF8D3F3" w14:textId="25A450DE">
      <w:pPr>
        <w:rPr>
          <w:rFonts w:ascii="Calibri" w:hAnsi="Calibri" w:eastAsia="Calibri" w:cs="Calibri" w:asciiTheme="minorAscii" w:hAnsiTheme="minorAscii" w:eastAsiaTheme="minorAscii" w:cstheme="minorAscii"/>
          <w:sz w:val="22"/>
          <w:szCs w:val="22"/>
        </w:rPr>
      </w:pPr>
      <w:r w:rsidRPr="22A184E3" w:rsidR="096EA7C6">
        <w:rPr>
          <w:rFonts w:ascii="Calibri" w:hAnsi="Calibri" w:eastAsia="Calibri" w:cs="Calibri" w:asciiTheme="minorAscii" w:hAnsiTheme="minorAscii" w:eastAsiaTheme="minorAscii" w:cstheme="minorAscii"/>
          <w:sz w:val="22"/>
          <w:szCs w:val="22"/>
        </w:rPr>
        <w:t xml:space="preserve">Dr. Daniel Goepfrich has been the Teaching Pastor at Oak Tree Community Church for more than 20 years (South Bend, IN; </w:t>
      </w:r>
      <w:hyperlink r:id="Ra9630d2a631246af">
        <w:r w:rsidRPr="22A184E3" w:rsidR="096EA7C6">
          <w:rPr>
            <w:rStyle w:val="Hyperlink"/>
            <w:rFonts w:ascii="Calibri" w:hAnsi="Calibri" w:eastAsia="Calibri" w:cs="Calibri" w:asciiTheme="minorAscii" w:hAnsiTheme="minorAscii" w:eastAsiaTheme="minorAscii" w:cstheme="minorAscii"/>
            <w:sz w:val="22"/>
            <w:szCs w:val="22"/>
          </w:rPr>
          <w:t>oaktreechurch.com</w:t>
        </w:r>
      </w:hyperlink>
      <w:r w:rsidRPr="22A184E3" w:rsidR="096EA7C6">
        <w:rPr>
          <w:rFonts w:ascii="Calibri" w:hAnsi="Calibri" w:eastAsia="Calibri" w:cs="Calibri" w:asciiTheme="minorAscii" w:hAnsiTheme="minorAscii" w:eastAsiaTheme="minorAscii" w:cstheme="minorAscii"/>
          <w:sz w:val="22"/>
          <w:szCs w:val="22"/>
        </w:rPr>
        <w:t>). He teaches Greek for Calvary University (</w:t>
      </w:r>
      <w:hyperlink r:id="Rf5a226755cf44f73">
        <w:r w:rsidRPr="22A184E3" w:rsidR="096EA7C6">
          <w:rPr>
            <w:rStyle w:val="Hyperlink"/>
            <w:rFonts w:ascii="Calibri" w:hAnsi="Calibri" w:eastAsia="Calibri" w:cs="Calibri" w:asciiTheme="minorAscii" w:hAnsiTheme="minorAscii" w:eastAsiaTheme="minorAscii" w:cstheme="minorAscii"/>
            <w:sz w:val="22"/>
            <w:szCs w:val="22"/>
          </w:rPr>
          <w:t>calvary.edu</w:t>
        </w:r>
      </w:hyperlink>
      <w:r w:rsidRPr="22A184E3" w:rsidR="096EA7C6">
        <w:rPr>
          <w:rFonts w:ascii="Calibri" w:hAnsi="Calibri" w:eastAsia="Calibri" w:cs="Calibri" w:asciiTheme="minorAscii" w:hAnsiTheme="minorAscii" w:eastAsiaTheme="minorAscii" w:cstheme="minorAscii"/>
          <w:sz w:val="22"/>
          <w:szCs w:val="22"/>
        </w:rPr>
        <w:t>) and Bible exposition and theology for Word of Life International Bible Institutes (</w:t>
      </w:r>
      <w:hyperlink r:id="R80704ac66f024b69">
        <w:r w:rsidRPr="22A184E3" w:rsidR="096EA7C6">
          <w:rPr>
            <w:rStyle w:val="Hyperlink"/>
            <w:rFonts w:ascii="Calibri" w:hAnsi="Calibri" w:eastAsia="Calibri" w:cs="Calibri" w:asciiTheme="minorAscii" w:hAnsiTheme="minorAscii" w:eastAsiaTheme="minorAscii" w:cstheme="minorAscii"/>
            <w:sz w:val="22"/>
            <w:szCs w:val="22"/>
          </w:rPr>
          <w:t>wordoflife.edu</w:t>
        </w:r>
      </w:hyperlink>
      <w:r w:rsidRPr="22A184E3" w:rsidR="096EA7C6">
        <w:rPr>
          <w:rFonts w:ascii="Calibri" w:hAnsi="Calibri" w:eastAsia="Calibri" w:cs="Calibri" w:asciiTheme="minorAscii" w:hAnsiTheme="minorAscii" w:eastAsiaTheme="minorAscii" w:cstheme="minorAscii"/>
          <w:sz w:val="22"/>
          <w:szCs w:val="22"/>
        </w:rPr>
        <w:t>) and National Theological College and Graduate School (</w:t>
      </w:r>
      <w:hyperlink r:id="R94ffc5a8e8084ea7">
        <w:r w:rsidRPr="22A184E3" w:rsidR="096EA7C6">
          <w:rPr>
            <w:rStyle w:val="Hyperlink"/>
            <w:rFonts w:ascii="Calibri" w:hAnsi="Calibri" w:eastAsia="Calibri" w:cs="Calibri" w:asciiTheme="minorAscii" w:hAnsiTheme="minorAscii" w:eastAsiaTheme="minorAscii" w:cstheme="minorAscii"/>
            <w:sz w:val="22"/>
            <w:szCs w:val="22"/>
          </w:rPr>
          <w:t>ntcgs.org</w:t>
        </w:r>
      </w:hyperlink>
      <w:r w:rsidRPr="22A184E3" w:rsidR="096EA7C6">
        <w:rPr>
          <w:rFonts w:ascii="Calibri" w:hAnsi="Calibri" w:eastAsia="Calibri" w:cs="Calibri" w:asciiTheme="minorAscii" w:hAnsiTheme="minorAscii" w:eastAsiaTheme="minorAscii" w:cstheme="minorAscii"/>
          <w:sz w:val="22"/>
          <w:szCs w:val="22"/>
        </w:rPr>
        <w:t>). He is Professor of Greek and Hebrew at Agathon University (</w:t>
      </w:r>
      <w:hyperlink r:id="Rb83a510840f04954">
        <w:r w:rsidRPr="22A184E3" w:rsidR="096EA7C6">
          <w:rPr>
            <w:rStyle w:val="Hyperlink"/>
            <w:rFonts w:ascii="Calibri" w:hAnsi="Calibri" w:eastAsia="Calibri" w:cs="Calibri" w:asciiTheme="minorAscii" w:hAnsiTheme="minorAscii" w:eastAsiaTheme="minorAscii" w:cstheme="minorAscii"/>
            <w:sz w:val="22"/>
            <w:szCs w:val="22"/>
          </w:rPr>
          <w:t>agathonu.com</w:t>
        </w:r>
      </w:hyperlink>
      <w:r w:rsidRPr="22A184E3" w:rsidR="096EA7C6">
        <w:rPr>
          <w:rFonts w:ascii="Calibri" w:hAnsi="Calibri" w:eastAsia="Calibri" w:cs="Calibri" w:asciiTheme="minorAscii" w:hAnsiTheme="minorAscii" w:eastAsiaTheme="minorAscii" w:cstheme="minorAscii"/>
          <w:sz w:val="22"/>
          <w:szCs w:val="22"/>
        </w:rPr>
        <w:t>) and served for 15 years as Professor of Bible and Theology at Tyndale Theological Seminary (</w:t>
      </w:r>
      <w:hyperlink r:id="Rd429cc4f4cf64b1a">
        <w:r w:rsidRPr="22A184E3" w:rsidR="096EA7C6">
          <w:rPr>
            <w:rStyle w:val="Hyperlink"/>
            <w:rFonts w:ascii="Calibri" w:hAnsi="Calibri" w:eastAsia="Calibri" w:cs="Calibri" w:asciiTheme="minorAscii" w:hAnsiTheme="minorAscii" w:eastAsiaTheme="minorAscii" w:cstheme="minorAscii"/>
            <w:sz w:val="22"/>
            <w:szCs w:val="22"/>
          </w:rPr>
          <w:t>tyndale.edu</w:t>
        </w:r>
      </w:hyperlink>
      <w:r w:rsidRPr="22A184E3" w:rsidR="096EA7C6">
        <w:rPr>
          <w:rFonts w:ascii="Calibri" w:hAnsi="Calibri" w:eastAsia="Calibri" w:cs="Calibri" w:asciiTheme="minorAscii" w:hAnsiTheme="minorAscii" w:eastAsiaTheme="minorAscii" w:cstheme="minorAscii"/>
          <w:sz w:val="22"/>
          <w:szCs w:val="22"/>
        </w:rPr>
        <w:t>). He regularly speaks for international conferences, seminars, and training.</w:t>
      </w:r>
    </w:p>
    <w:p w:rsidRPr="003F12C4" w:rsidR="005D25FA" w:rsidP="22A184E3" w:rsidRDefault="005D25FA" w14:paraId="32349859" w14:textId="43E1250E">
      <w:pPr>
        <w:rPr>
          <w:rFonts w:ascii="Calibri" w:hAnsi="Calibri" w:eastAsia="Calibri" w:cs="Calibri" w:asciiTheme="minorAscii" w:hAnsiTheme="minorAscii" w:eastAsiaTheme="minorAscii" w:cstheme="minorAscii"/>
          <w:sz w:val="22"/>
          <w:szCs w:val="22"/>
        </w:rPr>
      </w:pPr>
    </w:p>
    <w:p w:rsidRPr="003F12C4" w:rsidR="005D25FA" w:rsidP="22A184E3" w:rsidRDefault="005D25FA" w14:paraId="7C8FEDE6" w14:textId="2575552A">
      <w:pPr>
        <w:pStyle w:val="Normal"/>
        <w:rPr>
          <w:rFonts w:ascii="Calibri" w:hAnsi="Calibri" w:eastAsia="Calibri" w:cs="Calibri" w:asciiTheme="minorAscii" w:hAnsiTheme="minorAscii" w:eastAsiaTheme="minorAscii" w:cstheme="minorAscii"/>
          <w:sz w:val="22"/>
          <w:szCs w:val="22"/>
        </w:rPr>
      </w:pPr>
      <w:r w:rsidRPr="22A184E3" w:rsidR="096EA7C6">
        <w:rPr>
          <w:rFonts w:ascii="Calibri" w:hAnsi="Calibri" w:eastAsia="Calibri" w:cs="Calibri" w:asciiTheme="minorAscii" w:hAnsiTheme="minorAscii" w:eastAsiaTheme="minorAscii" w:cstheme="minorAscii"/>
          <w:sz w:val="22"/>
          <w:szCs w:val="22"/>
        </w:rPr>
        <w:t>In 2017, he founded Theology is for Everyone (</w:t>
      </w:r>
      <w:hyperlink r:id="Rd9601b20f6b94fe3">
        <w:r w:rsidRPr="22A184E3" w:rsidR="096EA7C6">
          <w:rPr>
            <w:rStyle w:val="Hyperlink"/>
            <w:rFonts w:ascii="Calibri" w:hAnsi="Calibri" w:eastAsia="Calibri" w:cs="Calibri" w:asciiTheme="minorAscii" w:hAnsiTheme="minorAscii" w:eastAsiaTheme="minorAscii" w:cstheme="minorAscii"/>
            <w:sz w:val="22"/>
            <w:szCs w:val="22"/>
          </w:rPr>
          <w:t>theologyisforeveryone.com</w:t>
        </w:r>
      </w:hyperlink>
      <w:r w:rsidRPr="22A184E3" w:rsidR="096EA7C6">
        <w:rPr>
          <w:rFonts w:ascii="Calibri" w:hAnsi="Calibri" w:eastAsia="Calibri" w:cs="Calibri" w:asciiTheme="minorAscii" w:hAnsiTheme="minorAscii" w:eastAsiaTheme="minorAscii" w:cstheme="minorAscii"/>
          <w:sz w:val="22"/>
          <w:szCs w:val="22"/>
        </w:rPr>
        <w:t xml:space="preserve">) to produce biblically sound resources that everyone can use and understand. He is the author of </w:t>
      </w:r>
      <w:r w:rsidRPr="22A184E3" w:rsidR="096EA7C6">
        <w:rPr>
          <w:rFonts w:ascii="Calibri" w:hAnsi="Calibri" w:eastAsia="Calibri" w:cs="Calibri" w:asciiTheme="minorAscii" w:hAnsiTheme="minorAscii" w:eastAsiaTheme="minorAscii" w:cstheme="minorAscii"/>
          <w:i w:val="1"/>
          <w:iCs w:val="1"/>
          <w:sz w:val="22"/>
          <w:szCs w:val="22"/>
        </w:rPr>
        <w:t>Hermeneutics for Everyone</w:t>
      </w:r>
      <w:r w:rsidRPr="22A184E3" w:rsidR="096EA7C6">
        <w:rPr>
          <w:rFonts w:ascii="Calibri" w:hAnsi="Calibri" w:eastAsia="Calibri" w:cs="Calibri" w:asciiTheme="minorAscii" w:hAnsiTheme="minorAscii" w:eastAsiaTheme="minorAscii" w:cstheme="minorAscii"/>
          <w:sz w:val="22"/>
          <w:szCs w:val="22"/>
        </w:rPr>
        <w:t xml:space="preserve"> (2024), </w:t>
      </w:r>
      <w:r w:rsidRPr="22A184E3" w:rsidR="096EA7C6">
        <w:rPr>
          <w:rFonts w:ascii="Calibri" w:hAnsi="Calibri" w:eastAsia="Calibri" w:cs="Calibri" w:asciiTheme="minorAscii" w:hAnsiTheme="minorAscii" w:eastAsiaTheme="minorAscii" w:cstheme="minorAscii"/>
          <w:i w:val="1"/>
          <w:iCs w:val="1"/>
          <w:sz w:val="22"/>
          <w:szCs w:val="22"/>
        </w:rPr>
        <w:t>Biblical Discipleship</w:t>
      </w:r>
      <w:r w:rsidRPr="22A184E3" w:rsidR="096EA7C6">
        <w:rPr>
          <w:rFonts w:ascii="Calibri" w:hAnsi="Calibri" w:eastAsia="Calibri" w:cs="Calibri" w:asciiTheme="minorAscii" w:hAnsiTheme="minorAscii" w:eastAsiaTheme="minorAscii" w:cstheme="minorAscii"/>
          <w:sz w:val="22"/>
          <w:szCs w:val="22"/>
        </w:rPr>
        <w:t xml:space="preserve"> (2020), a three-volume </w:t>
      </w:r>
      <w:r w:rsidRPr="22A184E3" w:rsidR="096EA7C6">
        <w:rPr>
          <w:rFonts w:ascii="Calibri" w:hAnsi="Calibri" w:eastAsia="Calibri" w:cs="Calibri" w:asciiTheme="minorAscii" w:hAnsiTheme="minorAscii" w:eastAsiaTheme="minorAscii" w:cstheme="minorAscii"/>
          <w:i w:val="1"/>
          <w:iCs w:val="1"/>
          <w:sz w:val="22"/>
          <w:szCs w:val="22"/>
        </w:rPr>
        <w:t>Chapter by Chapter</w:t>
      </w:r>
      <w:r w:rsidRPr="22A184E3" w:rsidR="096EA7C6">
        <w:rPr>
          <w:rFonts w:ascii="Calibri" w:hAnsi="Calibri" w:eastAsia="Calibri" w:cs="Calibri" w:asciiTheme="minorAscii" w:hAnsiTheme="minorAscii" w:eastAsiaTheme="minorAscii" w:cstheme="minorAscii"/>
          <w:sz w:val="22"/>
          <w:szCs w:val="22"/>
        </w:rPr>
        <w:t xml:space="preserve"> commentary series on the entire Bible (2017, 2022, 2023), and </w:t>
      </w:r>
      <w:r w:rsidRPr="22A184E3" w:rsidR="096EA7C6">
        <w:rPr>
          <w:rFonts w:ascii="Calibri" w:hAnsi="Calibri" w:eastAsia="Calibri" w:cs="Calibri" w:asciiTheme="minorAscii" w:hAnsiTheme="minorAscii" w:eastAsiaTheme="minorAscii" w:cstheme="minorAscii"/>
          <w:i w:val="1"/>
          <w:iCs w:val="1"/>
          <w:sz w:val="22"/>
          <w:szCs w:val="22"/>
        </w:rPr>
        <w:t>Marriage, Divorce, and Remarriage</w:t>
      </w:r>
      <w:r w:rsidRPr="22A184E3" w:rsidR="096EA7C6">
        <w:rPr>
          <w:rFonts w:ascii="Calibri" w:hAnsi="Calibri" w:eastAsia="Calibri" w:cs="Calibri" w:asciiTheme="minorAscii" w:hAnsiTheme="minorAscii" w:eastAsiaTheme="minorAscii" w:cstheme="minorAscii"/>
          <w:sz w:val="22"/>
          <w:szCs w:val="22"/>
        </w:rPr>
        <w:t xml:space="preserve"> (2007). He has also written several journal articles and contributed to multiauthor works.</w:t>
      </w:r>
    </w:p>
    <w:p w:rsidRPr="003F12C4" w:rsidR="005D25FA" w:rsidP="22A184E3" w:rsidRDefault="005D25FA" w14:paraId="330BF9A8" w14:textId="57733EE6">
      <w:pPr>
        <w:pStyle w:val="Normal"/>
        <w:rPr>
          <w:rFonts w:ascii="Calibri" w:hAnsi="Calibri" w:eastAsia="Calibri" w:cs="Calibri" w:asciiTheme="minorAscii" w:hAnsiTheme="minorAscii" w:eastAsiaTheme="minorAscii" w:cstheme="minorAscii"/>
          <w:sz w:val="22"/>
          <w:szCs w:val="22"/>
        </w:rPr>
      </w:pPr>
    </w:p>
    <w:p w:rsidRPr="003F12C4" w:rsidR="005D25FA" w:rsidP="22A184E3" w:rsidRDefault="005D25FA" w14:paraId="5495BAC4" w14:textId="62F1828C">
      <w:pPr>
        <w:pStyle w:val="Normal"/>
        <w:rPr>
          <w:rFonts w:ascii="Calibri" w:hAnsi="Calibri" w:eastAsia="Calibri" w:cs="Calibri" w:asciiTheme="minorAscii" w:hAnsiTheme="minorAscii" w:eastAsiaTheme="minorAscii" w:cstheme="minorAscii"/>
          <w:sz w:val="22"/>
          <w:szCs w:val="22"/>
        </w:rPr>
      </w:pPr>
      <w:r w:rsidRPr="22A184E3" w:rsidR="096EA7C6">
        <w:rPr>
          <w:rFonts w:ascii="Calibri" w:hAnsi="Calibri" w:eastAsia="Calibri" w:cs="Calibri" w:asciiTheme="minorAscii" w:hAnsiTheme="minorAscii" w:eastAsiaTheme="minorAscii" w:cstheme="minorAscii"/>
          <w:sz w:val="22"/>
          <w:szCs w:val="22"/>
        </w:rPr>
        <w:t>Daniel and Saralynn have been married since 1997. They have four grown children, all married, and several grandchildren.</w:t>
      </w:r>
    </w:p>
    <w:p w:rsidRPr="003F12C4" w:rsidR="005D25FA" w:rsidP="22A184E3" w:rsidRDefault="005D25FA" w14:paraId="473EDCD0" w14:textId="75AAEACF">
      <w:pPr>
        <w:rPr>
          <w:rFonts w:ascii="Calibri" w:hAnsi="Calibri" w:eastAsia="Calibri" w:cs="Calibri" w:asciiTheme="minorAscii" w:hAnsiTheme="minorAscii" w:eastAsiaTheme="minorAscii" w:cstheme="minorAscii"/>
          <w:sz w:val="22"/>
          <w:szCs w:val="22"/>
        </w:rPr>
      </w:pPr>
    </w:p>
    <w:p w:rsidRPr="003F12C4" w:rsidR="00557AD8" w:rsidP="22A184E3" w:rsidRDefault="00557AD8" w14:paraId="57181819" w14:textId="51A9F6A5">
      <w:pPr>
        <w:rPr>
          <w:rFonts w:ascii="Calibri" w:hAnsi="Calibri" w:eastAsia="Calibri" w:cs="Calibri" w:asciiTheme="minorAscii" w:hAnsiTheme="minorAscii" w:eastAsiaTheme="minorAscii" w:cstheme="minorAscii"/>
          <w:sz w:val="22"/>
          <w:szCs w:val="22"/>
        </w:rPr>
      </w:pPr>
    </w:p>
    <w:p w:rsidRPr="006814DF" w:rsidR="00494802" w:rsidP="22A184E3" w:rsidRDefault="00494802" w14:paraId="5E853A80" w14:textId="709B85EF">
      <w:pPr>
        <w:rPr>
          <w:rFonts w:ascii="Calibri" w:hAnsi="Calibri" w:eastAsia="Calibri" w:cs="Calibri" w:asciiTheme="minorAscii" w:hAnsiTheme="minorAscii" w:eastAsiaTheme="minorAscii" w:cstheme="minorAscii"/>
          <w:b w:val="1"/>
          <w:bCs w:val="1"/>
          <w:sz w:val="22"/>
          <w:szCs w:val="22"/>
        </w:rPr>
      </w:pPr>
      <w:r w:rsidRPr="22A184E3" w:rsidR="334BA987">
        <w:rPr>
          <w:rFonts w:ascii="Calibri" w:hAnsi="Calibri" w:eastAsia="Calibri" w:cs="Calibri" w:asciiTheme="minorAscii" w:hAnsiTheme="minorAscii" w:eastAsiaTheme="minorAscii" w:cstheme="minorAscii"/>
          <w:b w:val="1"/>
          <w:bCs w:val="1"/>
          <w:sz w:val="22"/>
          <w:szCs w:val="22"/>
        </w:rPr>
        <w:t>III. COURSE TEXTS AND RESOURCES</w:t>
      </w:r>
    </w:p>
    <w:p w:rsidRPr="007903F5" w:rsidR="007903F5" w:rsidP="22A184E3" w:rsidRDefault="007903F5" w14:paraId="4EE99E1A" w14:textId="77777777">
      <w:pPr>
        <w:numPr>
          <w:ilvl w:val="0"/>
          <w:numId w:val="3"/>
        </w:numPr>
        <w:tabs>
          <w:tab w:val="clear" w:pos="720"/>
          <w:tab w:val="num" w:pos="360"/>
        </w:tabs>
        <w:ind w:left="360"/>
        <w:rPr>
          <w:rFonts w:ascii="Calibri" w:hAnsi="Calibri" w:eastAsia="Calibri" w:cs="Calibri" w:asciiTheme="minorAscii" w:hAnsiTheme="minorAscii" w:eastAsiaTheme="minorAscii" w:cstheme="minorAscii"/>
          <w:sz w:val="22"/>
          <w:szCs w:val="22"/>
        </w:rPr>
      </w:pPr>
      <w:r w:rsidRPr="22A184E3" w:rsidR="6B78FDAA">
        <w:rPr>
          <w:rFonts w:ascii="Calibri" w:hAnsi="Calibri" w:eastAsia="Calibri" w:cs="Calibri" w:asciiTheme="minorAscii" w:hAnsiTheme="minorAscii" w:eastAsiaTheme="minorAscii" w:cstheme="minorAscii"/>
          <w:sz w:val="22"/>
          <w:szCs w:val="22"/>
        </w:rPr>
        <w:t>All AU/AUA courses use the Bible as a primary textbook. Translations used for coursework include any of the following: NASB, ESV, KJV, and NKJV. Other translations/versions may be used for complementary study and research.</w:t>
      </w:r>
    </w:p>
    <w:p w:rsidR="6E32400D" w:rsidP="22A184E3" w:rsidRDefault="6E32400D" w14:paraId="64B62102" w14:textId="0F11335E">
      <w:pPr>
        <w:pStyle w:val="ListParagraph"/>
        <w:numPr>
          <w:ilvl w:val="0"/>
          <w:numId w:val="3"/>
        </w:numPr>
        <w:tabs>
          <w:tab w:val="clear" w:leader="none" w:pos="720"/>
        </w:tabs>
        <w:ind w:left="360"/>
        <w:rPr>
          <w:rFonts w:ascii="Calibri" w:hAnsi="Calibri" w:eastAsia="Calibri" w:cs="Calibri" w:asciiTheme="minorAscii" w:hAnsiTheme="minorAscii" w:eastAsiaTheme="minorAscii" w:cstheme="minorAscii"/>
          <w:b w:val="0"/>
          <w:bCs w:val="0"/>
          <w:sz w:val="22"/>
          <w:szCs w:val="22"/>
        </w:rPr>
      </w:pPr>
      <w:r w:rsidRPr="22A184E3" w:rsidR="6E32400D">
        <w:rPr>
          <w:rFonts w:ascii="Calibri" w:hAnsi="Calibri" w:eastAsia="Calibri" w:cs="Calibri" w:asciiTheme="minorAscii" w:hAnsiTheme="minorAscii" w:eastAsiaTheme="minorAscii" w:cstheme="minorAscii"/>
          <w:b w:val="0"/>
          <w:bCs w:val="0"/>
          <w:sz w:val="22"/>
          <w:szCs w:val="22"/>
        </w:rPr>
        <w:t xml:space="preserve">Mounce, William D., </w:t>
      </w:r>
      <w:r w:rsidRPr="22A184E3" w:rsidR="6E32400D">
        <w:rPr>
          <w:rFonts w:ascii="Calibri" w:hAnsi="Calibri" w:eastAsia="Calibri" w:cs="Calibri" w:asciiTheme="minorAscii" w:hAnsiTheme="minorAscii" w:eastAsiaTheme="minorAscii" w:cstheme="minorAscii"/>
          <w:b w:val="0"/>
          <w:bCs w:val="0"/>
          <w:i w:val="1"/>
          <w:iCs w:val="1"/>
          <w:sz w:val="22"/>
          <w:szCs w:val="22"/>
        </w:rPr>
        <w:t>Greek for the Rest of Us: The Essentials of Biblical Greek, Second Edition</w:t>
      </w:r>
      <w:r w:rsidRPr="22A184E3" w:rsidR="6E32400D">
        <w:rPr>
          <w:rFonts w:ascii="Calibri" w:hAnsi="Calibri" w:eastAsia="Calibri" w:cs="Calibri" w:asciiTheme="minorAscii" w:hAnsiTheme="minorAscii" w:eastAsiaTheme="minorAscii" w:cstheme="minorAscii"/>
          <w:b w:val="0"/>
          <w:bCs w:val="0"/>
          <w:sz w:val="22"/>
          <w:szCs w:val="22"/>
        </w:rPr>
        <w:t xml:space="preserve"> (Grand Rapids, MI: Zondervan, 2013), ISBN: 978-0310277101 Cost: $32.99</w:t>
      </w:r>
    </w:p>
    <w:p w:rsidRPr="005840F9" w:rsidR="00557AD8" w:rsidP="22A184E3" w:rsidRDefault="00557AD8" w14:paraId="24A0DF19" w14:textId="71D68197">
      <w:pPr>
        <w:pStyle w:val="ListParagraph"/>
        <w:numPr>
          <w:ilvl w:val="0"/>
          <w:numId w:val="3"/>
        </w:numPr>
        <w:tabs>
          <w:tab w:val="clear" w:pos="720"/>
        </w:tabs>
        <w:ind w:left="360"/>
        <w:rPr>
          <w:rFonts w:ascii="Calibri" w:hAnsi="Calibri" w:eastAsia="Calibri" w:cs="Calibri" w:asciiTheme="minorAscii" w:hAnsiTheme="minorAscii" w:eastAsiaTheme="minorAscii" w:cstheme="minorAscii"/>
          <w:sz w:val="22"/>
          <w:szCs w:val="22"/>
        </w:rPr>
      </w:pPr>
      <w:r w:rsidRPr="22A184E3" w:rsidR="6E32400D">
        <w:rPr>
          <w:rFonts w:ascii="Calibri" w:hAnsi="Calibri" w:eastAsia="Calibri" w:cs="Calibri" w:asciiTheme="minorAscii" w:hAnsiTheme="minorAscii" w:eastAsiaTheme="minorAscii" w:cstheme="minorAscii"/>
          <w:i w:val="1"/>
          <w:iCs w:val="1"/>
          <w:sz w:val="22"/>
          <w:szCs w:val="22"/>
        </w:rPr>
        <w:t>SBL Greek New Testament</w:t>
      </w:r>
      <w:r w:rsidRPr="22A184E3" w:rsidR="6E32400D">
        <w:rPr>
          <w:rFonts w:ascii="Calibri" w:hAnsi="Calibri" w:eastAsia="Calibri" w:cs="Calibri" w:asciiTheme="minorAscii" w:hAnsiTheme="minorAscii" w:eastAsiaTheme="minorAscii" w:cstheme="minorAscii"/>
          <w:sz w:val="22"/>
          <w:szCs w:val="22"/>
        </w:rPr>
        <w:t xml:space="preserve">; download </w:t>
      </w:r>
      <w:r w:rsidRPr="22A184E3" w:rsidR="2E83FEEE">
        <w:rPr>
          <w:rFonts w:ascii="Calibri" w:hAnsi="Calibri" w:eastAsia="Calibri" w:cs="Calibri" w:asciiTheme="minorAscii" w:hAnsiTheme="minorAscii" w:eastAsiaTheme="minorAscii" w:cstheme="minorAscii"/>
          <w:sz w:val="22"/>
          <w:szCs w:val="22"/>
        </w:rPr>
        <w:t xml:space="preserve">the PDF </w:t>
      </w:r>
      <w:r w:rsidRPr="22A184E3" w:rsidR="6E32400D">
        <w:rPr>
          <w:rFonts w:ascii="Calibri" w:hAnsi="Calibri" w:eastAsia="Calibri" w:cs="Calibri" w:asciiTheme="minorAscii" w:hAnsiTheme="minorAscii" w:eastAsiaTheme="minorAscii" w:cstheme="minorAscii"/>
          <w:sz w:val="22"/>
          <w:szCs w:val="22"/>
        </w:rPr>
        <w:t xml:space="preserve">at </w:t>
      </w:r>
      <w:hyperlink r:id="Rcad8d03f17e343a6">
        <w:r w:rsidRPr="22A184E3" w:rsidR="6E32400D">
          <w:rPr>
            <w:rStyle w:val="Hyperlink"/>
            <w:rFonts w:ascii="Calibri" w:hAnsi="Calibri" w:eastAsia="Calibri" w:cs="Calibri" w:asciiTheme="minorAscii" w:hAnsiTheme="minorAscii" w:eastAsiaTheme="minorAscii" w:cstheme="minorAscii"/>
            <w:sz w:val="22"/>
            <w:szCs w:val="22"/>
          </w:rPr>
          <w:t>https://sblgnt.com/download</w:t>
        </w:r>
      </w:hyperlink>
    </w:p>
    <w:p w:rsidRPr="005840F9" w:rsidR="00557AD8" w:rsidP="22A184E3" w:rsidRDefault="005840F9" w14:paraId="494D1CDF" w14:textId="167308E7">
      <w:pPr>
        <w:rPr>
          <w:rFonts w:ascii="Calibri" w:hAnsi="Calibri" w:eastAsia="Calibri" w:cs="Calibri" w:asciiTheme="minorAscii" w:hAnsiTheme="minorAscii" w:eastAsiaTheme="minorAscii" w:cstheme="minorAscii"/>
          <w:sz w:val="22"/>
          <w:szCs w:val="22"/>
        </w:rPr>
      </w:pPr>
      <w:r>
        <w:br/>
      </w:r>
      <w:r w:rsidRPr="22A184E3" w:rsidR="6E32400D">
        <w:rPr>
          <w:rFonts w:ascii="Calibri" w:hAnsi="Calibri" w:eastAsia="Calibri" w:cs="Calibri" w:asciiTheme="minorAscii" w:hAnsiTheme="minorAscii" w:eastAsiaTheme="minorAscii" w:cstheme="minorAscii"/>
          <w:b w:val="1"/>
          <w:bCs w:val="1"/>
          <w:sz w:val="22"/>
          <w:szCs w:val="22"/>
        </w:rPr>
        <w:t>Important websites to bookmark</w:t>
      </w:r>
    </w:p>
    <w:p w:rsidR="00557AD8" w:rsidP="22A184E3" w:rsidRDefault="00557AD8" w14:paraId="37905546" w14:textId="0E01EBA2">
      <w:pPr>
        <w:pStyle w:val="ListParagraph"/>
        <w:numPr>
          <w:ilvl w:val="0"/>
          <w:numId w:val="13"/>
        </w:numPr>
        <w:tabs>
          <w:tab w:val="clear" w:pos="720"/>
        </w:tabs>
        <w:ind w:left="360"/>
        <w:rPr>
          <w:rFonts w:ascii="Calibri" w:hAnsi="Calibri" w:eastAsia="Calibri" w:cs="Calibri" w:asciiTheme="minorAscii" w:hAnsiTheme="minorAscii" w:eastAsiaTheme="minorAscii" w:cstheme="minorAscii"/>
          <w:sz w:val="22"/>
          <w:szCs w:val="22"/>
        </w:rPr>
      </w:pPr>
      <w:r w:rsidRPr="22A184E3" w:rsidR="6E32400D">
        <w:rPr>
          <w:rFonts w:ascii="Calibri" w:hAnsi="Calibri" w:eastAsia="Calibri" w:cs="Calibri" w:asciiTheme="minorAscii" w:hAnsiTheme="minorAscii" w:eastAsiaTheme="minorAscii" w:cstheme="minorAscii"/>
          <w:sz w:val="22"/>
          <w:szCs w:val="22"/>
        </w:rPr>
        <w:t> </w:t>
      </w:r>
      <w:r w:rsidRPr="22A184E3" w:rsidR="6E32400D">
        <w:rPr>
          <w:rFonts w:ascii="Calibri" w:hAnsi="Calibri" w:eastAsia="Calibri" w:cs="Calibri" w:asciiTheme="minorAscii" w:hAnsiTheme="minorAscii" w:eastAsiaTheme="minorAscii" w:cstheme="minorAscii"/>
          <w:sz w:val="22"/>
          <w:szCs w:val="22"/>
        </w:rPr>
        <w:t xml:space="preserve">NA28 / UBS5 Greek Bibles — </w:t>
      </w:r>
      <w:hyperlink r:id="R41f6ce04bdb94a52">
        <w:r w:rsidRPr="22A184E3" w:rsidR="12266000">
          <w:rPr>
            <w:rStyle w:val="Hyperlink"/>
            <w:rFonts w:ascii="Calibri" w:hAnsi="Calibri" w:eastAsia="Calibri" w:cs="Calibri" w:asciiTheme="minorAscii" w:hAnsiTheme="minorAscii" w:eastAsiaTheme="minorAscii" w:cstheme="minorAscii"/>
            <w:sz w:val="22"/>
            <w:szCs w:val="22"/>
          </w:rPr>
          <w:t>https://www.die-bibel.de/en/bible/NA28/</w:t>
        </w:r>
      </w:hyperlink>
    </w:p>
    <w:p w:rsidR="00557AD8" w:rsidP="22A184E3" w:rsidRDefault="00557AD8" w14:paraId="036462AF" w14:textId="4F0E16C6">
      <w:pPr>
        <w:pStyle w:val="ListParagraph"/>
        <w:numPr>
          <w:ilvl w:val="0"/>
          <w:numId w:val="13"/>
        </w:numPr>
        <w:tabs>
          <w:tab w:val="clear" w:pos="720"/>
        </w:tabs>
        <w:ind w:left="360"/>
        <w:rPr>
          <w:rFonts w:ascii="Calibri" w:hAnsi="Calibri" w:eastAsia="Calibri" w:cs="Calibri" w:asciiTheme="minorAscii" w:hAnsiTheme="minorAscii" w:eastAsiaTheme="minorAscii" w:cstheme="minorAscii"/>
          <w:sz w:val="22"/>
          <w:szCs w:val="22"/>
        </w:rPr>
      </w:pPr>
      <w:r w:rsidRPr="22A184E3" w:rsidR="6E32400D">
        <w:rPr>
          <w:rFonts w:ascii="Calibri" w:hAnsi="Calibri" w:eastAsia="Calibri" w:cs="Calibri" w:asciiTheme="minorAscii" w:hAnsiTheme="minorAscii" w:eastAsiaTheme="minorAscii" w:cstheme="minorAscii"/>
          <w:sz w:val="22"/>
          <w:szCs w:val="22"/>
        </w:rPr>
        <w:t xml:space="preserve">Greek beta code converter — </w:t>
      </w:r>
      <w:hyperlink r:id="Rd7ffc1a93b434ba7">
        <w:r w:rsidRPr="22A184E3" w:rsidR="6E32400D">
          <w:rPr>
            <w:rStyle w:val="Hyperlink"/>
            <w:rFonts w:ascii="Calibri" w:hAnsi="Calibri" w:eastAsia="Calibri" w:cs="Calibri" w:asciiTheme="minorAscii" w:hAnsiTheme="minorAscii" w:eastAsiaTheme="minorAscii" w:cstheme="minorAscii"/>
            <w:sz w:val="22"/>
            <w:szCs w:val="22"/>
          </w:rPr>
          <w:t>https://www.translatum.gr/converter/beta-code.htm</w:t>
        </w:r>
      </w:hyperlink>
    </w:p>
    <w:p w:rsidRPr="005840F9" w:rsidR="005840F9" w:rsidP="22A184E3" w:rsidRDefault="005840F9" w14:paraId="568F1808" w14:textId="77777777">
      <w:pPr>
        <w:rPr>
          <w:rFonts w:ascii="Calibri" w:hAnsi="Calibri" w:eastAsia="Calibri" w:cs="Calibri" w:asciiTheme="minorAscii" w:hAnsiTheme="minorAscii" w:eastAsiaTheme="minorAscii" w:cstheme="minorAscii"/>
          <w:sz w:val="22"/>
          <w:szCs w:val="22"/>
        </w:rPr>
      </w:pPr>
    </w:p>
    <w:p w:rsidR="22A184E3" w:rsidP="22A184E3" w:rsidRDefault="22A184E3" w14:paraId="2BB286C4" w14:textId="03173B76">
      <w:pPr>
        <w:rPr>
          <w:rFonts w:ascii="Calibri" w:hAnsi="Calibri" w:eastAsia="Calibri" w:cs="Calibri" w:asciiTheme="minorAscii" w:hAnsiTheme="minorAscii" w:eastAsiaTheme="minorAscii" w:cstheme="minorAscii"/>
          <w:sz w:val="22"/>
          <w:szCs w:val="22"/>
        </w:rPr>
      </w:pPr>
    </w:p>
    <w:p w:rsidRPr="006814DF" w:rsidR="009F2E33" w:rsidP="22A184E3" w:rsidRDefault="000315D0" w14:paraId="0324B9A7" w14:textId="0FE93AEA">
      <w:pPr>
        <w:rPr>
          <w:rFonts w:ascii="Calibri" w:hAnsi="Calibri" w:eastAsia="Calibri" w:cs="Calibri" w:asciiTheme="minorAscii" w:hAnsiTheme="minorAscii" w:eastAsiaTheme="minorAscii" w:cstheme="minorAscii"/>
          <w:b w:val="1"/>
          <w:bCs w:val="1"/>
          <w:sz w:val="22"/>
          <w:szCs w:val="22"/>
        </w:rPr>
      </w:pPr>
      <w:r w:rsidRPr="22A184E3" w:rsidR="49550F5E">
        <w:rPr>
          <w:rFonts w:ascii="Calibri" w:hAnsi="Calibri" w:eastAsia="Calibri" w:cs="Calibri" w:asciiTheme="minorAscii" w:hAnsiTheme="minorAscii" w:eastAsiaTheme="minorAscii" w:cstheme="minorAscii"/>
          <w:b w:val="1"/>
          <w:bCs w:val="1"/>
          <w:sz w:val="22"/>
          <w:szCs w:val="22"/>
        </w:rPr>
        <w:t>I</w:t>
      </w:r>
      <w:r w:rsidRPr="22A184E3" w:rsidR="334BA987">
        <w:rPr>
          <w:rFonts w:ascii="Calibri" w:hAnsi="Calibri" w:eastAsia="Calibri" w:cs="Calibri" w:asciiTheme="minorAscii" w:hAnsiTheme="minorAscii" w:eastAsiaTheme="minorAscii" w:cstheme="minorAscii"/>
          <w:b w:val="1"/>
          <w:bCs w:val="1"/>
          <w:sz w:val="22"/>
          <w:szCs w:val="22"/>
        </w:rPr>
        <w:t>V</w:t>
      </w:r>
      <w:r w:rsidRPr="22A184E3" w:rsidR="49550F5E">
        <w:rPr>
          <w:rFonts w:ascii="Calibri" w:hAnsi="Calibri" w:eastAsia="Calibri" w:cs="Calibri" w:asciiTheme="minorAscii" w:hAnsiTheme="minorAscii" w:eastAsiaTheme="minorAscii" w:cstheme="minorAscii"/>
          <w:b w:val="1"/>
          <w:bCs w:val="1"/>
          <w:sz w:val="22"/>
          <w:szCs w:val="22"/>
        </w:rPr>
        <w:t>. COURSE SCHEDULE AND OUTLINE</w:t>
      </w:r>
    </w:p>
    <w:p w:rsidRPr="006814DF" w:rsidR="009F2E33" w:rsidP="22A184E3" w:rsidRDefault="009F2E33" w14:paraId="0438691A" w14:textId="77777777">
      <w:pPr>
        <w:rPr>
          <w:rFonts w:ascii="Calibri" w:hAnsi="Calibri" w:eastAsia="Calibri" w:cs="Calibri" w:asciiTheme="minorAscii" w:hAnsiTheme="minorAscii" w:eastAsiaTheme="minorAscii" w:cstheme="minorAscii"/>
          <w:sz w:val="22"/>
          <w:szCs w:val="22"/>
        </w:rPr>
      </w:pPr>
    </w:p>
    <w:p w:rsidR="435437A6" w:rsidP="22A184E3" w:rsidRDefault="435437A6" w14:paraId="796ACF52" w14:textId="47F6B12A">
      <w:pPr>
        <w:rPr>
          <w:rFonts w:ascii="Calibri" w:hAnsi="Calibri" w:eastAsia="Calibri" w:cs="Calibri" w:asciiTheme="minorAscii" w:hAnsiTheme="minorAscii" w:eastAsiaTheme="minorAscii" w:cstheme="minorAscii"/>
          <w:sz w:val="22"/>
          <w:szCs w:val="22"/>
        </w:rPr>
      </w:pPr>
      <w:r w:rsidRPr="22A184E3" w:rsidR="435437A6">
        <w:rPr>
          <w:rFonts w:ascii="Calibri" w:hAnsi="Calibri" w:eastAsia="Calibri" w:cs="Calibri" w:asciiTheme="minorAscii" w:hAnsiTheme="minorAscii" w:eastAsiaTheme="minorAscii" w:cstheme="minorAscii"/>
          <w:sz w:val="22"/>
          <w:szCs w:val="22"/>
        </w:rPr>
        <w:t xml:space="preserve">Every module will include </w:t>
      </w:r>
      <w:r w:rsidRPr="22A184E3" w:rsidR="5CED515E">
        <w:rPr>
          <w:rFonts w:ascii="Calibri" w:hAnsi="Calibri" w:eastAsia="Calibri" w:cs="Calibri" w:asciiTheme="minorAscii" w:hAnsiTheme="minorAscii" w:eastAsiaTheme="minorAscii" w:cstheme="minorAscii"/>
          <w:sz w:val="22"/>
          <w:szCs w:val="22"/>
        </w:rPr>
        <w:t xml:space="preserve">a video lecture accompanied by </w:t>
      </w:r>
      <w:r w:rsidRPr="22A184E3" w:rsidR="34363014">
        <w:rPr>
          <w:rFonts w:ascii="Calibri" w:hAnsi="Calibri" w:eastAsia="Calibri" w:cs="Calibri" w:asciiTheme="minorAscii" w:hAnsiTheme="minorAscii" w:eastAsiaTheme="minorAscii" w:cstheme="minorAscii"/>
          <w:sz w:val="22"/>
          <w:szCs w:val="22"/>
        </w:rPr>
        <w:t xml:space="preserve">appropriate </w:t>
      </w:r>
      <w:r w:rsidRPr="22A184E3" w:rsidR="19932D3A">
        <w:rPr>
          <w:rFonts w:ascii="Calibri" w:hAnsi="Calibri" w:eastAsia="Calibri" w:cs="Calibri" w:asciiTheme="minorAscii" w:hAnsiTheme="minorAscii" w:eastAsiaTheme="minorAscii" w:cstheme="minorAscii"/>
          <w:sz w:val="22"/>
          <w:szCs w:val="22"/>
        </w:rPr>
        <w:t>assignments and assessments</w:t>
      </w:r>
      <w:r w:rsidRPr="22A184E3" w:rsidR="5AF62F8E">
        <w:rPr>
          <w:rFonts w:ascii="Calibri" w:hAnsi="Calibri" w:eastAsia="Calibri" w:cs="Calibri" w:asciiTheme="minorAscii" w:hAnsiTheme="minorAscii" w:eastAsiaTheme="minorAscii" w:cstheme="minorAscii"/>
          <w:sz w:val="22"/>
          <w:szCs w:val="22"/>
        </w:rPr>
        <w:t xml:space="preserve"> from the following list:</w:t>
      </w:r>
    </w:p>
    <w:p w:rsidR="788FFB93" w:rsidP="22A184E3" w:rsidRDefault="788FFB93" w14:paraId="7356F26A" w14:textId="0E996957">
      <w:pPr>
        <w:pStyle w:val="ListParagraph"/>
        <w:numPr>
          <w:ilvl w:val="0"/>
          <w:numId w:val="23"/>
        </w:numPr>
        <w:rPr>
          <w:rFonts w:ascii="Calibri" w:hAnsi="Calibri" w:eastAsia="Calibri" w:cs="Calibri" w:asciiTheme="minorAscii" w:hAnsiTheme="minorAscii" w:eastAsiaTheme="minorAscii" w:cstheme="minorAscii"/>
          <w:sz w:val="22"/>
          <w:szCs w:val="22"/>
        </w:rPr>
      </w:pPr>
      <w:r w:rsidRPr="22A184E3" w:rsidR="788FFB93">
        <w:rPr>
          <w:rFonts w:ascii="Calibri" w:hAnsi="Calibri" w:eastAsia="Calibri" w:cs="Calibri" w:asciiTheme="minorAscii" w:hAnsiTheme="minorAscii" w:eastAsiaTheme="minorAscii" w:cstheme="minorAscii"/>
          <w:i w:val="1"/>
          <w:iCs w:val="1"/>
          <w:sz w:val="22"/>
          <w:szCs w:val="22"/>
        </w:rPr>
        <w:t>Module Assessment</w:t>
      </w:r>
      <w:r w:rsidRPr="22A184E3" w:rsidR="788FFB93">
        <w:rPr>
          <w:rFonts w:ascii="Calibri" w:hAnsi="Calibri" w:eastAsia="Calibri" w:cs="Calibri" w:asciiTheme="minorAscii" w:hAnsiTheme="minorAscii" w:eastAsiaTheme="minorAscii" w:cstheme="minorAscii"/>
          <w:sz w:val="22"/>
          <w:szCs w:val="22"/>
        </w:rPr>
        <w:t xml:space="preserve"> – </w:t>
      </w:r>
      <w:r w:rsidRPr="22A184E3" w:rsidR="04CFE774">
        <w:rPr>
          <w:rFonts w:ascii="Calibri" w:hAnsi="Calibri" w:eastAsia="Calibri" w:cs="Calibri" w:asciiTheme="minorAscii" w:hAnsiTheme="minorAscii" w:eastAsiaTheme="minorAscii" w:cstheme="minorAscii"/>
          <w:sz w:val="22"/>
          <w:szCs w:val="22"/>
        </w:rPr>
        <w:t>L</w:t>
      </w:r>
      <w:r w:rsidRPr="22A184E3" w:rsidR="788FFB93">
        <w:rPr>
          <w:rFonts w:ascii="Calibri" w:hAnsi="Calibri" w:eastAsia="Calibri" w:cs="Calibri" w:asciiTheme="minorAscii" w:hAnsiTheme="minorAscii" w:eastAsiaTheme="minorAscii" w:cstheme="minorAscii"/>
          <w:sz w:val="22"/>
          <w:szCs w:val="22"/>
        </w:rPr>
        <w:t>earner</w:t>
      </w:r>
      <w:r w:rsidRPr="22A184E3" w:rsidR="37A75377">
        <w:rPr>
          <w:rFonts w:ascii="Calibri" w:hAnsi="Calibri" w:eastAsia="Calibri" w:cs="Calibri" w:asciiTheme="minorAscii" w:hAnsiTheme="minorAscii" w:eastAsiaTheme="minorAscii" w:cstheme="minorAscii"/>
          <w:sz w:val="22"/>
          <w:szCs w:val="22"/>
        </w:rPr>
        <w:t>s</w:t>
      </w:r>
      <w:r w:rsidRPr="22A184E3" w:rsidR="788FFB93">
        <w:rPr>
          <w:rFonts w:ascii="Calibri" w:hAnsi="Calibri" w:eastAsia="Calibri" w:cs="Calibri" w:asciiTheme="minorAscii" w:hAnsiTheme="minorAscii" w:eastAsiaTheme="minorAscii" w:cstheme="minorAscii"/>
          <w:sz w:val="22"/>
          <w:szCs w:val="22"/>
        </w:rPr>
        <w:t xml:space="preserve"> will complete a quiz covering the module</w:t>
      </w:r>
    </w:p>
    <w:p w:rsidR="19932D3A" w:rsidP="22A184E3" w:rsidRDefault="19932D3A" w14:paraId="5BAE08C9" w14:textId="374C9C4F">
      <w:pPr>
        <w:pStyle w:val="ListParagraph"/>
        <w:numPr>
          <w:ilvl w:val="0"/>
          <w:numId w:val="23"/>
        </w:numPr>
        <w:rPr>
          <w:rFonts w:ascii="Calibri" w:hAnsi="Calibri" w:eastAsia="Calibri" w:cs="Calibri" w:asciiTheme="minorAscii" w:hAnsiTheme="minorAscii" w:eastAsiaTheme="minorAscii" w:cstheme="minorAscii"/>
          <w:sz w:val="22"/>
          <w:szCs w:val="22"/>
        </w:rPr>
      </w:pPr>
      <w:r w:rsidRPr="22A184E3" w:rsidR="19932D3A">
        <w:rPr>
          <w:rFonts w:ascii="Calibri" w:hAnsi="Calibri" w:eastAsia="Calibri" w:cs="Calibri" w:asciiTheme="minorAscii" w:hAnsiTheme="minorAscii" w:eastAsiaTheme="minorAscii" w:cstheme="minorAscii"/>
          <w:i w:val="1"/>
          <w:iCs w:val="1"/>
          <w:sz w:val="22"/>
          <w:szCs w:val="22"/>
        </w:rPr>
        <w:t>Reading Assignment</w:t>
      </w:r>
      <w:r w:rsidRPr="22A184E3" w:rsidR="19932D3A">
        <w:rPr>
          <w:rFonts w:ascii="Calibri" w:hAnsi="Calibri" w:eastAsia="Calibri" w:cs="Calibri" w:asciiTheme="minorAscii" w:hAnsiTheme="minorAscii" w:eastAsiaTheme="minorAscii" w:cstheme="minorAscii"/>
          <w:sz w:val="22"/>
          <w:szCs w:val="22"/>
        </w:rPr>
        <w:t xml:space="preserve"> – </w:t>
      </w:r>
      <w:r w:rsidRPr="22A184E3" w:rsidR="62D01CC5">
        <w:rPr>
          <w:rFonts w:ascii="Calibri" w:hAnsi="Calibri" w:eastAsia="Calibri" w:cs="Calibri" w:asciiTheme="minorAscii" w:hAnsiTheme="minorAscii" w:eastAsiaTheme="minorAscii" w:cstheme="minorAscii"/>
          <w:sz w:val="22"/>
          <w:szCs w:val="22"/>
        </w:rPr>
        <w:t>L</w:t>
      </w:r>
      <w:r w:rsidRPr="22A184E3" w:rsidR="19932D3A">
        <w:rPr>
          <w:rFonts w:ascii="Calibri" w:hAnsi="Calibri" w:eastAsia="Calibri" w:cs="Calibri" w:asciiTheme="minorAscii" w:hAnsiTheme="minorAscii" w:eastAsiaTheme="minorAscii" w:cstheme="minorAscii"/>
          <w:sz w:val="22"/>
          <w:szCs w:val="22"/>
        </w:rPr>
        <w:t>earner</w:t>
      </w:r>
      <w:r w:rsidRPr="22A184E3" w:rsidR="62D01CC5">
        <w:rPr>
          <w:rFonts w:ascii="Calibri" w:hAnsi="Calibri" w:eastAsia="Calibri" w:cs="Calibri" w:asciiTheme="minorAscii" w:hAnsiTheme="minorAscii" w:eastAsiaTheme="minorAscii" w:cstheme="minorAscii"/>
          <w:sz w:val="22"/>
          <w:szCs w:val="22"/>
        </w:rPr>
        <w:t>s</w:t>
      </w:r>
      <w:r w:rsidRPr="22A184E3" w:rsidR="19932D3A">
        <w:rPr>
          <w:rFonts w:ascii="Calibri" w:hAnsi="Calibri" w:eastAsia="Calibri" w:cs="Calibri" w:asciiTheme="minorAscii" w:hAnsiTheme="minorAscii" w:eastAsiaTheme="minorAscii" w:cstheme="minorAscii"/>
          <w:sz w:val="22"/>
          <w:szCs w:val="22"/>
        </w:rPr>
        <w:t xml:space="preserve"> will read assigned sections of the textbook or other related materials</w:t>
      </w:r>
    </w:p>
    <w:p w:rsidR="19932D3A" w:rsidP="22A184E3" w:rsidRDefault="19932D3A" w14:paraId="5E284C80" w14:textId="1445A7C2">
      <w:pPr>
        <w:pStyle w:val="ListParagraph"/>
        <w:numPr>
          <w:ilvl w:val="0"/>
          <w:numId w:val="23"/>
        </w:numPr>
        <w:rPr>
          <w:rFonts w:ascii="Calibri" w:hAnsi="Calibri" w:eastAsia="Calibri" w:cs="Calibri" w:asciiTheme="minorAscii" w:hAnsiTheme="minorAscii" w:eastAsiaTheme="minorAscii" w:cstheme="minorAscii"/>
          <w:sz w:val="22"/>
          <w:szCs w:val="22"/>
        </w:rPr>
      </w:pPr>
      <w:r w:rsidRPr="22A184E3" w:rsidR="19932D3A">
        <w:rPr>
          <w:rFonts w:ascii="Calibri" w:hAnsi="Calibri" w:eastAsia="Calibri" w:cs="Calibri" w:asciiTheme="minorAscii" w:hAnsiTheme="minorAscii" w:eastAsiaTheme="minorAscii" w:cstheme="minorAscii"/>
          <w:i w:val="1"/>
          <w:iCs w:val="1"/>
          <w:sz w:val="22"/>
          <w:szCs w:val="22"/>
        </w:rPr>
        <w:t>Reading Assessment</w:t>
      </w:r>
      <w:r w:rsidRPr="22A184E3" w:rsidR="19932D3A">
        <w:rPr>
          <w:rFonts w:ascii="Calibri" w:hAnsi="Calibri" w:eastAsia="Calibri" w:cs="Calibri" w:asciiTheme="minorAscii" w:hAnsiTheme="minorAscii" w:eastAsiaTheme="minorAscii" w:cstheme="minorAscii"/>
          <w:sz w:val="22"/>
          <w:szCs w:val="22"/>
        </w:rPr>
        <w:t xml:space="preserve"> – </w:t>
      </w:r>
      <w:r w:rsidRPr="22A184E3" w:rsidR="108BC936">
        <w:rPr>
          <w:rFonts w:ascii="Calibri" w:hAnsi="Calibri" w:eastAsia="Calibri" w:cs="Calibri" w:asciiTheme="minorAscii" w:hAnsiTheme="minorAscii" w:eastAsiaTheme="minorAscii" w:cstheme="minorAscii"/>
          <w:sz w:val="22"/>
          <w:szCs w:val="22"/>
        </w:rPr>
        <w:t>L</w:t>
      </w:r>
      <w:r w:rsidRPr="22A184E3" w:rsidR="19932D3A">
        <w:rPr>
          <w:rFonts w:ascii="Calibri" w:hAnsi="Calibri" w:eastAsia="Calibri" w:cs="Calibri" w:asciiTheme="minorAscii" w:hAnsiTheme="minorAscii" w:eastAsiaTheme="minorAscii" w:cstheme="minorAscii"/>
          <w:sz w:val="22"/>
          <w:szCs w:val="22"/>
        </w:rPr>
        <w:t>earner</w:t>
      </w:r>
      <w:r w:rsidRPr="22A184E3" w:rsidR="609131C5">
        <w:rPr>
          <w:rFonts w:ascii="Calibri" w:hAnsi="Calibri" w:eastAsia="Calibri" w:cs="Calibri" w:asciiTheme="minorAscii" w:hAnsiTheme="minorAscii" w:eastAsiaTheme="minorAscii" w:cstheme="minorAscii"/>
          <w:sz w:val="22"/>
          <w:szCs w:val="22"/>
        </w:rPr>
        <w:t>s</w:t>
      </w:r>
      <w:r w:rsidRPr="22A184E3" w:rsidR="19932D3A">
        <w:rPr>
          <w:rFonts w:ascii="Calibri" w:hAnsi="Calibri" w:eastAsia="Calibri" w:cs="Calibri" w:asciiTheme="minorAscii" w:hAnsiTheme="minorAscii" w:eastAsiaTheme="minorAscii" w:cstheme="minorAscii"/>
          <w:sz w:val="22"/>
          <w:szCs w:val="22"/>
        </w:rPr>
        <w:t xml:space="preserve"> will </w:t>
      </w:r>
      <w:r w:rsidRPr="22A184E3" w:rsidR="34895ABE">
        <w:rPr>
          <w:rFonts w:ascii="Calibri" w:hAnsi="Calibri" w:eastAsia="Calibri" w:cs="Calibri" w:asciiTheme="minorAscii" w:hAnsiTheme="minorAscii" w:eastAsiaTheme="minorAscii" w:cstheme="minorAscii"/>
          <w:sz w:val="22"/>
          <w:szCs w:val="22"/>
        </w:rPr>
        <w:t xml:space="preserve">complete a quiz covering </w:t>
      </w:r>
      <w:r w:rsidRPr="22A184E3" w:rsidR="19932D3A">
        <w:rPr>
          <w:rFonts w:ascii="Calibri" w:hAnsi="Calibri" w:eastAsia="Calibri" w:cs="Calibri" w:asciiTheme="minorAscii" w:hAnsiTheme="minorAscii" w:eastAsiaTheme="minorAscii" w:cstheme="minorAscii"/>
          <w:sz w:val="22"/>
          <w:szCs w:val="22"/>
        </w:rPr>
        <w:t>their reading</w:t>
      </w:r>
    </w:p>
    <w:p w:rsidR="76D1AC89" w:rsidP="22A184E3" w:rsidRDefault="76D1AC89" w14:paraId="1EE2FBC0" w14:textId="3D480A15">
      <w:pPr>
        <w:pStyle w:val="ListParagraph"/>
        <w:numPr>
          <w:ilvl w:val="0"/>
          <w:numId w:val="23"/>
        </w:numPr>
        <w:rPr>
          <w:rFonts w:ascii="Calibri" w:hAnsi="Calibri" w:eastAsia="Calibri" w:cs="Calibri" w:asciiTheme="minorAscii" w:hAnsiTheme="minorAscii" w:eastAsiaTheme="minorAscii" w:cstheme="minorAscii"/>
          <w:sz w:val="22"/>
          <w:szCs w:val="22"/>
        </w:rPr>
      </w:pPr>
      <w:r w:rsidRPr="2ECA1E5C" w:rsidR="76D1AC89">
        <w:rPr>
          <w:rFonts w:ascii="Calibri" w:hAnsi="Calibri" w:eastAsia="Calibri" w:cs="Calibri" w:asciiTheme="minorAscii" w:hAnsiTheme="minorAscii" w:eastAsiaTheme="minorAscii" w:cstheme="minorAscii"/>
          <w:i w:val="1"/>
          <w:iCs w:val="1"/>
          <w:sz w:val="22"/>
          <w:szCs w:val="22"/>
        </w:rPr>
        <w:t>Competency Assessments</w:t>
      </w:r>
      <w:r w:rsidRPr="2ECA1E5C" w:rsidR="76D1AC89">
        <w:rPr>
          <w:rFonts w:ascii="Calibri" w:hAnsi="Calibri" w:eastAsia="Calibri" w:cs="Calibri" w:asciiTheme="minorAscii" w:hAnsiTheme="minorAscii" w:eastAsiaTheme="minorAscii" w:cstheme="minorAscii"/>
          <w:sz w:val="22"/>
          <w:szCs w:val="22"/>
        </w:rPr>
        <w:t xml:space="preserve"> – Learners will show their competency through quizzes, discussions, and projects</w:t>
      </w:r>
    </w:p>
    <w:p w:rsidR="1BFAECDF" w:rsidP="2ECA1E5C" w:rsidRDefault="1BFAECDF" w14:paraId="0F1E0135" w14:textId="3FCB6296">
      <w:pPr>
        <w:pStyle w:val="ListParagraph"/>
        <w:numPr>
          <w:ilvl w:val="0"/>
          <w:numId w:val="23"/>
        </w:numPr>
        <w:rPr>
          <w:rFonts w:ascii="Calibri" w:hAnsi="Calibri" w:eastAsia="Calibri" w:cs="Calibri" w:asciiTheme="minorAscii" w:hAnsiTheme="minorAscii" w:eastAsiaTheme="minorAscii" w:cstheme="minorAscii"/>
          <w:sz w:val="22"/>
          <w:szCs w:val="22"/>
        </w:rPr>
      </w:pPr>
      <w:r w:rsidRPr="2ECA1E5C" w:rsidR="1BFAECDF">
        <w:rPr>
          <w:rFonts w:ascii="Calibri" w:hAnsi="Calibri" w:eastAsia="Calibri" w:cs="Calibri" w:asciiTheme="minorAscii" w:hAnsiTheme="minorAscii" w:eastAsiaTheme="minorAscii" w:cstheme="minorAscii"/>
          <w:i w:val="1"/>
          <w:iCs w:val="1"/>
          <w:sz w:val="22"/>
          <w:szCs w:val="22"/>
        </w:rPr>
        <w:t>Greek Vocabulary Quiz</w:t>
      </w:r>
      <w:r w:rsidRPr="2ECA1E5C" w:rsidR="1BFAECDF">
        <w:rPr>
          <w:rFonts w:ascii="Calibri" w:hAnsi="Calibri" w:eastAsia="Calibri" w:cs="Calibri" w:asciiTheme="minorAscii" w:hAnsiTheme="minorAscii" w:eastAsiaTheme="minorAscii" w:cstheme="minorAscii"/>
          <w:sz w:val="22"/>
          <w:szCs w:val="22"/>
        </w:rPr>
        <w:t xml:space="preserve"> – Learners are to learn some basic vocabulary from the Greek New Testament and will </w:t>
      </w:r>
      <w:r w:rsidRPr="2ECA1E5C" w:rsidR="3DFA1B6E">
        <w:rPr>
          <w:rFonts w:ascii="Calibri" w:hAnsi="Calibri" w:eastAsia="Calibri" w:cs="Calibri" w:asciiTheme="minorAscii" w:hAnsiTheme="minorAscii" w:eastAsiaTheme="minorAscii" w:cstheme="minorAscii"/>
          <w:sz w:val="22"/>
          <w:szCs w:val="22"/>
        </w:rPr>
        <w:t>take a quiz on these words</w:t>
      </w:r>
    </w:p>
    <w:p w:rsidR="22A184E3" w:rsidP="22A184E3" w:rsidRDefault="22A184E3" w14:paraId="69BC9BFA" w14:textId="776C5DF8">
      <w:pPr>
        <w:rPr>
          <w:rFonts w:ascii="Calibri" w:hAnsi="Calibri" w:eastAsia="Calibri" w:cs="Calibri" w:asciiTheme="minorAscii" w:hAnsiTheme="minorAscii" w:eastAsiaTheme="minorAscii" w:cstheme="minorAscii"/>
          <w:sz w:val="22"/>
          <w:szCs w:val="22"/>
        </w:rPr>
      </w:pPr>
    </w:p>
    <w:p w:rsidRPr="003F12C4" w:rsidR="00310D2A" w:rsidP="22A184E3" w:rsidRDefault="00310D2A" w14:paraId="459F6B29" w14:textId="2419DB42">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29394AE5">
        <w:rPr>
          <w:rFonts w:ascii="Calibri" w:hAnsi="Calibri" w:eastAsia="Calibri" w:cs="Calibri" w:asciiTheme="minorAscii" w:hAnsiTheme="minorAscii" w:eastAsiaTheme="minorAscii" w:cstheme="minorAscii"/>
          <w:b w:val="1"/>
          <w:bCs w:val="1"/>
          <w:sz w:val="22"/>
          <w:szCs w:val="22"/>
        </w:rPr>
        <w:t xml:space="preserve">Module </w:t>
      </w:r>
      <w:r w:rsidRPr="22A184E3" w:rsidR="29394AE5">
        <w:rPr>
          <w:rFonts w:ascii="Calibri" w:hAnsi="Calibri" w:eastAsia="Calibri" w:cs="Calibri" w:asciiTheme="minorAscii" w:hAnsiTheme="minorAscii" w:eastAsiaTheme="minorAscii" w:cstheme="minorAscii"/>
          <w:b w:val="1"/>
          <w:bCs w:val="1"/>
          <w:sz w:val="22"/>
          <w:szCs w:val="22"/>
        </w:rPr>
        <w:t>0</w:t>
      </w:r>
      <w:r w:rsidRPr="22A184E3" w:rsidR="29394AE5">
        <w:rPr>
          <w:rFonts w:ascii="Calibri" w:hAnsi="Calibri" w:eastAsia="Calibri" w:cs="Calibri" w:asciiTheme="minorAscii" w:hAnsiTheme="minorAscii" w:eastAsiaTheme="minorAscii" w:cstheme="minorAscii"/>
          <w:b w:val="1"/>
          <w:bCs w:val="1"/>
          <w:sz w:val="22"/>
          <w:szCs w:val="22"/>
        </w:rPr>
        <w:t>1: Introduction</w:t>
      </w:r>
      <w:r w:rsidRPr="22A184E3" w:rsidR="3B689824">
        <w:rPr>
          <w:rFonts w:ascii="Calibri" w:hAnsi="Calibri" w:eastAsia="Calibri" w:cs="Calibri" w:asciiTheme="minorAscii" w:hAnsiTheme="minorAscii" w:eastAsiaTheme="minorAscii" w:cstheme="minorAscii"/>
          <w:b w:val="1"/>
          <w:bCs w:val="1"/>
          <w:sz w:val="22"/>
          <w:szCs w:val="22"/>
        </w:rPr>
        <w:t xml:space="preserve">; the </w:t>
      </w:r>
      <w:r w:rsidRPr="22A184E3" w:rsidR="3B689824">
        <w:rPr>
          <w:rFonts w:ascii="Calibri" w:hAnsi="Calibri" w:eastAsia="Calibri" w:cs="Calibri" w:asciiTheme="minorAscii" w:hAnsiTheme="minorAscii" w:eastAsiaTheme="minorAscii" w:cstheme="minorAscii"/>
          <w:b w:val="1"/>
          <w:bCs w:val="1"/>
          <w:sz w:val="22"/>
          <w:szCs w:val="22"/>
        </w:rPr>
        <w:t>Koine</w:t>
      </w:r>
      <w:r w:rsidRPr="22A184E3" w:rsidR="3B689824">
        <w:rPr>
          <w:rFonts w:ascii="Calibri" w:hAnsi="Calibri" w:eastAsia="Calibri" w:cs="Calibri" w:asciiTheme="minorAscii" w:hAnsiTheme="minorAscii" w:eastAsiaTheme="minorAscii" w:cstheme="minorAscii"/>
          <w:b w:val="1"/>
          <w:bCs w:val="1"/>
          <w:sz w:val="22"/>
          <w:szCs w:val="22"/>
        </w:rPr>
        <w:t xml:space="preserve"> </w:t>
      </w:r>
      <w:r w:rsidRPr="22A184E3" w:rsidR="29394AE5">
        <w:rPr>
          <w:rFonts w:ascii="Calibri" w:hAnsi="Calibri" w:eastAsia="Calibri" w:cs="Calibri" w:asciiTheme="minorAscii" w:hAnsiTheme="minorAscii" w:eastAsiaTheme="minorAscii" w:cstheme="minorAscii"/>
          <w:b w:val="1"/>
          <w:bCs w:val="1"/>
          <w:sz w:val="22"/>
          <w:szCs w:val="22"/>
        </w:rPr>
        <w:t xml:space="preserve">Greek </w:t>
      </w:r>
      <w:r w:rsidRPr="22A184E3" w:rsidR="4788554D">
        <w:rPr>
          <w:rFonts w:ascii="Calibri" w:hAnsi="Calibri" w:eastAsia="Calibri" w:cs="Calibri" w:asciiTheme="minorAscii" w:hAnsiTheme="minorAscii" w:eastAsiaTheme="minorAscii" w:cstheme="minorAscii"/>
          <w:b w:val="1"/>
          <w:bCs w:val="1"/>
          <w:sz w:val="22"/>
          <w:szCs w:val="22"/>
        </w:rPr>
        <w:t>A</w:t>
      </w:r>
      <w:r w:rsidRPr="22A184E3" w:rsidR="29394AE5">
        <w:rPr>
          <w:rFonts w:ascii="Calibri" w:hAnsi="Calibri" w:eastAsia="Calibri" w:cs="Calibri" w:asciiTheme="minorAscii" w:hAnsiTheme="minorAscii" w:eastAsiaTheme="minorAscii" w:cstheme="minorAscii"/>
          <w:b w:val="1"/>
          <w:bCs w:val="1"/>
          <w:sz w:val="22"/>
          <w:szCs w:val="22"/>
        </w:rPr>
        <w:t>lphabet</w:t>
      </w:r>
    </w:p>
    <w:p w:rsidRPr="003F12C4" w:rsidR="00310D2A" w:rsidP="22A184E3" w:rsidRDefault="00310D2A" w14:paraId="0FDEEEAC" w14:textId="7D696710">
      <w:pPr>
        <w:rPr>
          <w:rFonts w:ascii="Calibri" w:hAnsi="Calibri" w:eastAsia="Calibri" w:cs="Calibri" w:asciiTheme="minorAscii" w:hAnsiTheme="minorAscii" w:eastAsiaTheme="minorAscii" w:cstheme="minorAscii"/>
          <w:sz w:val="22"/>
          <w:szCs w:val="22"/>
        </w:rPr>
      </w:pPr>
      <w:r w:rsidRPr="22A184E3" w:rsidR="29394AE5">
        <w:rPr>
          <w:rFonts w:ascii="Calibri" w:hAnsi="Calibri" w:eastAsia="Calibri" w:cs="Calibri" w:asciiTheme="minorAscii" w:hAnsiTheme="minorAscii" w:eastAsiaTheme="minorAscii" w:cstheme="minorAscii"/>
          <w:sz w:val="22"/>
          <w:szCs w:val="22"/>
        </w:rPr>
        <w:t>After introducing the course, students briefly explore the Koine Greek language and learn the alphabet.</w:t>
      </w:r>
      <w:r>
        <w:br/>
      </w:r>
    </w:p>
    <w:p w:rsidR="29D985A8" w:rsidP="22A184E3" w:rsidRDefault="29D985A8" w14:paraId="4B450D9F" w14:textId="5D2E2F33">
      <w:pPr>
        <w:pStyle w:val="ListParagraph"/>
        <w:numPr>
          <w:ilvl w:val="0"/>
          <w:numId w:val="15"/>
        </w:numPr>
        <w:rPr>
          <w:rFonts w:ascii="Calibri" w:hAnsi="Calibri" w:eastAsia="Calibri" w:cs="Calibri" w:asciiTheme="minorAscii" w:hAnsiTheme="minorAscii" w:eastAsiaTheme="minorAscii" w:cstheme="minorAscii"/>
          <w:sz w:val="22"/>
          <w:szCs w:val="22"/>
        </w:rPr>
      </w:pPr>
      <w:r w:rsidRPr="22A184E3" w:rsidR="29D985A8">
        <w:rPr>
          <w:rFonts w:ascii="Calibri" w:hAnsi="Calibri" w:eastAsia="Calibri" w:cs="Calibri" w:asciiTheme="minorAscii" w:hAnsiTheme="minorAscii" w:eastAsiaTheme="minorAscii" w:cstheme="minorAscii"/>
          <w:i w:val="1"/>
          <w:iCs w:val="1"/>
          <w:sz w:val="22"/>
          <w:szCs w:val="22"/>
        </w:rPr>
        <w:t>Module Assessment</w:t>
      </w:r>
    </w:p>
    <w:p w:rsidR="41475716" w:rsidP="22A184E3" w:rsidRDefault="41475716" w14:paraId="0B252EEC" w14:textId="0A713D3E">
      <w:pPr>
        <w:pStyle w:val="ListParagraph"/>
        <w:numPr>
          <w:ilvl w:val="0"/>
          <w:numId w:val="15"/>
        </w:numPr>
        <w:rPr>
          <w:rFonts w:ascii="Calibri" w:hAnsi="Calibri" w:eastAsia="Calibri" w:cs="Calibri" w:asciiTheme="minorAscii" w:hAnsiTheme="minorAscii" w:eastAsiaTheme="minorAscii" w:cstheme="minorAscii"/>
          <w:i w:val="1"/>
          <w:iCs w:val="1"/>
          <w:sz w:val="22"/>
          <w:szCs w:val="22"/>
        </w:rPr>
      </w:pPr>
      <w:r w:rsidRPr="22A184E3" w:rsidR="41475716">
        <w:rPr>
          <w:rFonts w:ascii="Calibri" w:hAnsi="Calibri" w:eastAsia="Calibri" w:cs="Calibri" w:asciiTheme="minorAscii" w:hAnsiTheme="minorAscii" w:eastAsiaTheme="minorAscii" w:cstheme="minorAscii"/>
          <w:i w:val="1"/>
          <w:iCs w:val="1"/>
          <w:sz w:val="22"/>
          <w:szCs w:val="22"/>
        </w:rPr>
        <w:t xml:space="preserve">Module Competency – </w:t>
      </w:r>
      <w:r w:rsidRPr="22A184E3" w:rsidR="41475716">
        <w:rPr>
          <w:rFonts w:ascii="Calibri" w:hAnsi="Calibri" w:eastAsia="Calibri" w:cs="Calibri" w:asciiTheme="minorAscii" w:hAnsiTheme="minorAscii" w:eastAsiaTheme="minorAscii" w:cstheme="minorAscii"/>
          <w:i w:val="0"/>
          <w:iCs w:val="0"/>
          <w:sz w:val="22"/>
          <w:szCs w:val="22"/>
        </w:rPr>
        <w:t>Practice writing the Greek alphabet and be</w:t>
      </w:r>
      <w:r w:rsidRPr="22A184E3" w:rsidR="3F586ED0">
        <w:rPr>
          <w:rFonts w:ascii="Calibri" w:hAnsi="Calibri" w:eastAsia="Calibri" w:cs="Calibri" w:asciiTheme="minorAscii" w:hAnsiTheme="minorAscii" w:eastAsiaTheme="minorAscii" w:cstheme="minorAscii"/>
          <w:i w:val="0"/>
          <w:iCs w:val="0"/>
          <w:sz w:val="22"/>
          <w:szCs w:val="22"/>
        </w:rPr>
        <w:t>g</w:t>
      </w:r>
      <w:r w:rsidRPr="22A184E3" w:rsidR="41475716">
        <w:rPr>
          <w:rFonts w:ascii="Calibri" w:hAnsi="Calibri" w:eastAsia="Calibri" w:cs="Calibri" w:asciiTheme="minorAscii" w:hAnsiTheme="minorAscii" w:eastAsiaTheme="minorAscii" w:cstheme="minorAscii"/>
          <w:i w:val="0"/>
          <w:iCs w:val="0"/>
          <w:sz w:val="22"/>
          <w:szCs w:val="22"/>
        </w:rPr>
        <w:t>in memorizing the letters in order.</w:t>
      </w:r>
    </w:p>
    <w:p w:rsidRPr="006814DF" w:rsidR="00253EDE" w:rsidP="22A184E3" w:rsidRDefault="00253EDE" w14:paraId="4C1FE044" w14:textId="77777777">
      <w:pPr>
        <w:rPr>
          <w:rFonts w:ascii="Calibri" w:hAnsi="Calibri" w:eastAsia="Calibri" w:cs="Calibri" w:asciiTheme="minorAscii" w:hAnsiTheme="minorAscii" w:eastAsiaTheme="minorAscii" w:cstheme="minorAscii"/>
          <w:i w:val="1"/>
          <w:iCs w:val="1"/>
          <w:sz w:val="22"/>
          <w:szCs w:val="22"/>
        </w:rPr>
      </w:pPr>
    </w:p>
    <w:p w:rsidRPr="00995F8F" w:rsidR="00995F8F" w:rsidP="22A184E3" w:rsidRDefault="00912F47" w14:paraId="4F17BE75" w14:textId="493A5BDA">
      <w:pPr>
        <w:rPr>
          <w:rFonts w:ascii="Calibri" w:hAnsi="Calibri" w:eastAsia="Calibri" w:cs="Calibri" w:asciiTheme="minorAscii" w:hAnsiTheme="minorAscii" w:eastAsiaTheme="minorAscii" w:cstheme="minorAscii"/>
          <w:b w:val="1"/>
          <w:bCs w:val="1"/>
          <w:sz w:val="22"/>
          <w:szCs w:val="22"/>
        </w:rPr>
      </w:pPr>
      <w:r w:rsidRPr="22A184E3" w:rsidR="235A8EC8">
        <w:rPr>
          <w:rFonts w:ascii="Calibri" w:hAnsi="Calibri" w:eastAsia="Calibri" w:cs="Calibri" w:asciiTheme="minorAscii" w:hAnsiTheme="minorAscii" w:eastAsiaTheme="minorAscii" w:cstheme="minorAscii"/>
          <w:b w:val="1"/>
          <w:bCs w:val="1"/>
          <w:sz w:val="22"/>
          <w:szCs w:val="22"/>
        </w:rPr>
        <w:t xml:space="preserve">Module </w:t>
      </w:r>
      <w:r w:rsidRPr="22A184E3" w:rsidR="235A8EC8">
        <w:rPr>
          <w:rFonts w:ascii="Calibri" w:hAnsi="Calibri" w:eastAsia="Calibri" w:cs="Calibri" w:asciiTheme="minorAscii" w:hAnsiTheme="minorAscii" w:eastAsiaTheme="minorAscii" w:cstheme="minorAscii"/>
          <w:b w:val="1"/>
          <w:bCs w:val="1"/>
          <w:sz w:val="22"/>
          <w:szCs w:val="22"/>
        </w:rPr>
        <w:t>0</w:t>
      </w:r>
      <w:r w:rsidRPr="22A184E3" w:rsidR="3EE1C697">
        <w:rPr>
          <w:rFonts w:ascii="Calibri" w:hAnsi="Calibri" w:eastAsia="Calibri" w:cs="Calibri" w:asciiTheme="minorAscii" w:hAnsiTheme="minorAscii" w:eastAsiaTheme="minorAscii" w:cstheme="minorAscii"/>
          <w:b w:val="1"/>
          <w:bCs w:val="1"/>
          <w:sz w:val="22"/>
          <w:szCs w:val="22"/>
        </w:rPr>
        <w:t>2</w:t>
      </w:r>
      <w:r w:rsidRPr="22A184E3" w:rsidR="235A8EC8">
        <w:rPr>
          <w:rFonts w:ascii="Calibri" w:hAnsi="Calibri" w:eastAsia="Calibri" w:cs="Calibri" w:asciiTheme="minorAscii" w:hAnsiTheme="minorAscii" w:eastAsiaTheme="minorAscii" w:cstheme="minorAscii"/>
          <w:b w:val="1"/>
          <w:bCs w:val="1"/>
          <w:sz w:val="22"/>
          <w:szCs w:val="22"/>
        </w:rPr>
        <w:t xml:space="preserve">: </w:t>
      </w:r>
      <w:r w:rsidRPr="22A184E3" w:rsidR="7161D928">
        <w:rPr>
          <w:rFonts w:ascii="Calibri" w:hAnsi="Calibri" w:eastAsia="Calibri" w:cs="Calibri" w:asciiTheme="minorAscii" w:hAnsiTheme="minorAscii" w:eastAsiaTheme="minorAscii" w:cstheme="minorAscii"/>
          <w:b w:val="1"/>
          <w:bCs w:val="1"/>
          <w:sz w:val="22"/>
          <w:szCs w:val="22"/>
        </w:rPr>
        <w:t>Greek Pronunciation, Transliteration, and Reading</w:t>
      </w:r>
    </w:p>
    <w:p w:rsidRPr="003F12C4" w:rsidR="00912F47" w:rsidP="22A184E3" w:rsidRDefault="00912F47" w14:paraId="5152A58E" w14:textId="4AAD4509">
      <w:pPr>
        <w:rPr>
          <w:rFonts w:ascii="Calibri" w:hAnsi="Calibri" w:eastAsia="Calibri" w:cs="Calibri" w:asciiTheme="minorAscii" w:hAnsiTheme="minorAscii" w:eastAsiaTheme="minorAscii" w:cstheme="minorAscii"/>
          <w:sz w:val="22"/>
          <w:szCs w:val="22"/>
        </w:rPr>
      </w:pPr>
      <w:r w:rsidRPr="2ECA1E5C" w:rsidR="5CCF64E8">
        <w:rPr>
          <w:rFonts w:ascii="Calibri" w:hAnsi="Calibri" w:eastAsia="Calibri" w:cs="Calibri" w:asciiTheme="minorAscii" w:hAnsiTheme="minorAscii" w:eastAsiaTheme="minorAscii" w:cstheme="minorAscii"/>
          <w:sz w:val="22"/>
          <w:szCs w:val="22"/>
        </w:rPr>
        <w:t>Building on module 1, students learn keys to pronunciation. We also learn how transliteration is used and why it is useful in study</w:t>
      </w:r>
      <w:r w:rsidRPr="2ECA1E5C" w:rsidR="235A8EC8">
        <w:rPr>
          <w:rFonts w:ascii="Calibri" w:hAnsi="Calibri" w:eastAsia="Calibri" w:cs="Calibri" w:asciiTheme="minorAscii" w:hAnsiTheme="minorAscii" w:eastAsiaTheme="minorAscii" w:cstheme="minorAscii"/>
          <w:sz w:val="22"/>
          <w:szCs w:val="22"/>
        </w:rPr>
        <w:t>.</w:t>
      </w:r>
    </w:p>
    <w:p w:rsidR="22A184E3" w:rsidP="22A184E3" w:rsidRDefault="22A184E3" w14:paraId="2DA6322B" w14:textId="38C05C2E">
      <w:pPr>
        <w:pStyle w:val="Normal"/>
        <w:ind w:left="0"/>
        <w:rPr>
          <w:rFonts w:ascii="Calibri" w:hAnsi="Calibri" w:eastAsia="Calibri" w:cs="Calibri" w:asciiTheme="minorAscii" w:hAnsiTheme="minorAscii" w:eastAsiaTheme="minorAscii" w:cstheme="minorAscii"/>
          <w:sz w:val="22"/>
          <w:szCs w:val="22"/>
        </w:rPr>
      </w:pPr>
    </w:p>
    <w:p w:rsidR="62858A6A" w:rsidP="22A184E3" w:rsidRDefault="62858A6A" w14:paraId="5B28F18C" w14:textId="111F96A5">
      <w:pPr>
        <w:pStyle w:val="ListParagraph"/>
        <w:numPr>
          <w:ilvl w:val="0"/>
          <w:numId w:val="24"/>
        </w:numPr>
        <w:rPr>
          <w:rFonts w:ascii="Calibri" w:hAnsi="Calibri" w:eastAsia="Calibri" w:cs="Calibri" w:asciiTheme="minorAscii" w:hAnsiTheme="minorAscii" w:eastAsiaTheme="minorAscii" w:cstheme="minorAscii"/>
          <w:sz w:val="22"/>
          <w:szCs w:val="22"/>
        </w:rPr>
      </w:pPr>
      <w:r w:rsidRPr="22A184E3" w:rsidR="62858A6A">
        <w:rPr>
          <w:rFonts w:ascii="Calibri" w:hAnsi="Calibri" w:eastAsia="Calibri" w:cs="Calibri" w:asciiTheme="minorAscii" w:hAnsiTheme="minorAscii" w:eastAsiaTheme="minorAscii" w:cstheme="minorAscii"/>
          <w:i w:val="1"/>
          <w:iCs w:val="1"/>
          <w:sz w:val="22"/>
          <w:szCs w:val="22"/>
        </w:rPr>
        <w:t>Module Assessment</w:t>
      </w:r>
    </w:p>
    <w:p w:rsidR="4D0176FA" w:rsidP="22A184E3" w:rsidRDefault="4D0176FA" w14:paraId="6E678318" w14:textId="0D37B8D3">
      <w:pPr>
        <w:pStyle w:val="ListParagraph"/>
        <w:numPr>
          <w:ilvl w:val="0"/>
          <w:numId w:val="24"/>
        </w:numPr>
        <w:rPr>
          <w:rFonts w:ascii="Calibri" w:hAnsi="Calibri" w:eastAsia="Calibri" w:cs="Calibri" w:asciiTheme="minorAscii" w:hAnsiTheme="minorAscii" w:eastAsiaTheme="minorAscii" w:cstheme="minorAscii"/>
          <w:sz w:val="22"/>
          <w:szCs w:val="22"/>
        </w:rPr>
      </w:pPr>
      <w:r w:rsidRPr="22A184E3" w:rsidR="4D0176FA">
        <w:rPr>
          <w:rFonts w:ascii="Calibri" w:hAnsi="Calibri" w:eastAsia="Calibri" w:cs="Calibri" w:asciiTheme="minorAscii" w:hAnsiTheme="minorAscii" w:eastAsiaTheme="minorAscii" w:cstheme="minorAscii"/>
          <w:i w:val="1"/>
          <w:iCs w:val="1"/>
          <w:sz w:val="22"/>
          <w:szCs w:val="22"/>
        </w:rPr>
        <w:t>Module Reading</w:t>
      </w:r>
      <w:r w:rsidRPr="22A184E3" w:rsidR="4D0176FA">
        <w:rPr>
          <w:rFonts w:ascii="Calibri" w:hAnsi="Calibri" w:eastAsia="Calibri" w:cs="Calibri" w:asciiTheme="minorAscii" w:hAnsiTheme="minorAscii" w:eastAsiaTheme="minorAscii" w:cstheme="minorAscii"/>
          <w:i w:val="0"/>
          <w:iCs w:val="0"/>
          <w:sz w:val="22"/>
          <w:szCs w:val="22"/>
        </w:rPr>
        <w:t xml:space="preserve"> – Read </w:t>
      </w:r>
      <w:r w:rsidRPr="22A184E3" w:rsidR="4D0176FA">
        <w:rPr>
          <w:rFonts w:ascii="Calibri" w:hAnsi="Calibri" w:eastAsia="Calibri" w:cs="Calibri" w:asciiTheme="minorAscii" w:hAnsiTheme="minorAscii" w:eastAsiaTheme="minorAscii" w:cstheme="minorAscii"/>
          <w:i w:val="1"/>
          <w:iCs w:val="1"/>
          <w:sz w:val="22"/>
          <w:szCs w:val="22"/>
        </w:rPr>
        <w:t>GRU</w:t>
      </w:r>
      <w:r w:rsidRPr="22A184E3" w:rsidR="4D0176FA">
        <w:rPr>
          <w:rFonts w:ascii="Calibri" w:hAnsi="Calibri" w:eastAsia="Calibri" w:cs="Calibri" w:asciiTheme="minorAscii" w:hAnsiTheme="minorAscii" w:eastAsiaTheme="minorAscii" w:cstheme="minorAscii"/>
          <w:i w:val="0"/>
          <w:iCs w:val="0"/>
          <w:sz w:val="22"/>
          <w:szCs w:val="22"/>
        </w:rPr>
        <w:t>, chapters 2–3</w:t>
      </w:r>
    </w:p>
    <w:p w:rsidR="62858A6A" w:rsidP="22A184E3" w:rsidRDefault="62858A6A" w14:paraId="6B7D09F4" w14:textId="55FF4245">
      <w:pPr>
        <w:pStyle w:val="ListParagraph"/>
        <w:numPr>
          <w:ilvl w:val="0"/>
          <w:numId w:val="24"/>
        </w:numPr>
        <w:rPr>
          <w:rFonts w:ascii="Calibri" w:hAnsi="Calibri" w:eastAsia="Calibri" w:cs="Calibri" w:asciiTheme="minorAscii" w:hAnsiTheme="minorAscii" w:eastAsiaTheme="minorAscii" w:cstheme="minorAscii"/>
          <w:i w:val="1"/>
          <w:iCs w:val="1"/>
          <w:sz w:val="22"/>
          <w:szCs w:val="22"/>
        </w:rPr>
      </w:pPr>
      <w:r w:rsidRPr="22A184E3" w:rsidR="62858A6A">
        <w:rPr>
          <w:rFonts w:ascii="Calibri" w:hAnsi="Calibri" w:eastAsia="Calibri" w:cs="Calibri" w:asciiTheme="minorAscii" w:hAnsiTheme="minorAscii" w:eastAsiaTheme="minorAscii" w:cstheme="minorAscii"/>
          <w:i w:val="1"/>
          <w:iCs w:val="1"/>
          <w:sz w:val="22"/>
          <w:szCs w:val="22"/>
        </w:rPr>
        <w:t>Module Competency</w:t>
      </w:r>
      <w:r w:rsidRPr="22A184E3" w:rsidR="62858A6A">
        <w:rPr>
          <w:rFonts w:ascii="Calibri" w:hAnsi="Calibri" w:eastAsia="Calibri" w:cs="Calibri" w:asciiTheme="minorAscii" w:hAnsiTheme="minorAscii" w:eastAsiaTheme="minorAscii" w:cstheme="minorAscii"/>
          <w:i w:val="0"/>
          <w:iCs w:val="0"/>
          <w:sz w:val="22"/>
          <w:szCs w:val="22"/>
        </w:rPr>
        <w:t xml:space="preserve"> – </w:t>
      </w:r>
      <w:r w:rsidRPr="22A184E3" w:rsidR="26E9A27F">
        <w:rPr>
          <w:rFonts w:ascii="Calibri" w:hAnsi="Calibri" w:eastAsia="Calibri" w:cs="Calibri" w:asciiTheme="minorAscii" w:hAnsiTheme="minorAscii" w:eastAsiaTheme="minorAscii" w:cstheme="minorAscii"/>
          <w:i w:val="0"/>
          <w:iCs w:val="0"/>
          <w:sz w:val="22"/>
          <w:szCs w:val="22"/>
        </w:rPr>
        <w:t>Practice your Greek pronunciation using the Matthew 6:9-13 worksheet</w:t>
      </w:r>
    </w:p>
    <w:p w:rsidR="22A184E3" w:rsidP="22A184E3" w:rsidRDefault="22A184E3" w14:paraId="26658397" w14:textId="423EE176">
      <w:pPr>
        <w:pStyle w:val="Normal"/>
        <w:rPr>
          <w:rFonts w:ascii="Calibri" w:hAnsi="Calibri" w:eastAsia="Calibri" w:cs="Calibri" w:asciiTheme="minorAscii" w:hAnsiTheme="minorAscii" w:eastAsiaTheme="minorAscii" w:cstheme="minorAscii"/>
          <w:i w:val="1"/>
          <w:iCs w:val="1"/>
          <w:sz w:val="22"/>
          <w:szCs w:val="22"/>
        </w:rPr>
      </w:pPr>
    </w:p>
    <w:p w:rsidRPr="003F12C4" w:rsidR="005151ED" w:rsidP="22A184E3" w:rsidRDefault="005151ED" w14:paraId="28E5C863" w14:textId="7EE554E8">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404D6778">
        <w:rPr>
          <w:rFonts w:ascii="Calibri" w:hAnsi="Calibri" w:eastAsia="Calibri" w:cs="Calibri" w:asciiTheme="minorAscii" w:hAnsiTheme="minorAscii" w:eastAsiaTheme="minorAscii" w:cstheme="minorAscii"/>
          <w:b w:val="1"/>
          <w:bCs w:val="1"/>
          <w:sz w:val="22"/>
          <w:szCs w:val="22"/>
        </w:rPr>
        <w:t xml:space="preserve">Module </w:t>
      </w:r>
      <w:r w:rsidRPr="22A184E3" w:rsidR="59D9818C">
        <w:rPr>
          <w:rFonts w:ascii="Calibri" w:hAnsi="Calibri" w:eastAsia="Calibri" w:cs="Calibri" w:asciiTheme="minorAscii" w:hAnsiTheme="minorAscii" w:eastAsiaTheme="minorAscii" w:cstheme="minorAscii"/>
          <w:b w:val="1"/>
          <w:bCs w:val="1"/>
          <w:sz w:val="22"/>
          <w:szCs w:val="22"/>
        </w:rPr>
        <w:t>0</w:t>
      </w:r>
      <w:r w:rsidRPr="22A184E3" w:rsidR="404D6778">
        <w:rPr>
          <w:rFonts w:ascii="Calibri" w:hAnsi="Calibri" w:eastAsia="Calibri" w:cs="Calibri" w:asciiTheme="minorAscii" w:hAnsiTheme="minorAscii" w:eastAsiaTheme="minorAscii" w:cstheme="minorAscii"/>
          <w:b w:val="1"/>
          <w:bCs w:val="1"/>
          <w:sz w:val="22"/>
          <w:szCs w:val="22"/>
        </w:rPr>
        <w:t xml:space="preserve">3: Intro to the Greek </w:t>
      </w:r>
      <w:r w:rsidRPr="22A184E3" w:rsidR="36B1DEA4">
        <w:rPr>
          <w:rFonts w:ascii="Calibri" w:hAnsi="Calibri" w:eastAsia="Calibri" w:cs="Calibri" w:asciiTheme="minorAscii" w:hAnsiTheme="minorAscii" w:eastAsiaTheme="minorAscii" w:cstheme="minorAscii"/>
          <w:b w:val="1"/>
          <w:bCs w:val="1"/>
          <w:sz w:val="22"/>
          <w:szCs w:val="22"/>
        </w:rPr>
        <w:t>N</w:t>
      </w:r>
      <w:r w:rsidRPr="22A184E3" w:rsidR="404D6778">
        <w:rPr>
          <w:rFonts w:ascii="Calibri" w:hAnsi="Calibri" w:eastAsia="Calibri" w:cs="Calibri" w:asciiTheme="minorAscii" w:hAnsiTheme="minorAscii" w:eastAsiaTheme="minorAscii" w:cstheme="minorAscii"/>
          <w:b w:val="1"/>
          <w:bCs w:val="1"/>
          <w:sz w:val="22"/>
          <w:szCs w:val="22"/>
        </w:rPr>
        <w:t xml:space="preserve">oun </w:t>
      </w:r>
      <w:r w:rsidRPr="22A184E3" w:rsidR="5003DD95">
        <w:rPr>
          <w:rFonts w:ascii="Calibri" w:hAnsi="Calibri" w:eastAsia="Calibri" w:cs="Calibri" w:asciiTheme="minorAscii" w:hAnsiTheme="minorAscii" w:eastAsiaTheme="minorAscii" w:cstheme="minorAscii"/>
          <w:b w:val="1"/>
          <w:bCs w:val="1"/>
          <w:sz w:val="22"/>
          <w:szCs w:val="22"/>
        </w:rPr>
        <w:t>S</w:t>
      </w:r>
      <w:r w:rsidRPr="22A184E3" w:rsidR="404D6778">
        <w:rPr>
          <w:rFonts w:ascii="Calibri" w:hAnsi="Calibri" w:eastAsia="Calibri" w:cs="Calibri" w:asciiTheme="minorAscii" w:hAnsiTheme="minorAscii" w:eastAsiaTheme="minorAscii" w:cstheme="minorAscii"/>
          <w:b w:val="1"/>
          <w:bCs w:val="1"/>
          <w:sz w:val="22"/>
          <w:szCs w:val="22"/>
        </w:rPr>
        <w:t>ystem (</w:t>
      </w:r>
      <w:r w:rsidRPr="22A184E3" w:rsidR="3B685567">
        <w:rPr>
          <w:rFonts w:ascii="Calibri" w:hAnsi="Calibri" w:eastAsia="Calibri" w:cs="Calibri" w:asciiTheme="minorAscii" w:hAnsiTheme="minorAscii" w:eastAsiaTheme="minorAscii" w:cstheme="minorAscii"/>
          <w:b w:val="1"/>
          <w:bCs w:val="1"/>
          <w:sz w:val="22"/>
          <w:szCs w:val="22"/>
        </w:rPr>
        <w:t>P</w:t>
      </w:r>
      <w:r w:rsidRPr="22A184E3" w:rsidR="404D6778">
        <w:rPr>
          <w:rFonts w:ascii="Calibri" w:hAnsi="Calibri" w:eastAsia="Calibri" w:cs="Calibri" w:asciiTheme="minorAscii" w:hAnsiTheme="minorAscii" w:eastAsiaTheme="minorAscii" w:cstheme="minorAscii"/>
          <w:b w:val="1"/>
          <w:bCs w:val="1"/>
          <w:sz w:val="22"/>
          <w:szCs w:val="22"/>
        </w:rPr>
        <w:t>art 1)</w:t>
      </w:r>
    </w:p>
    <w:p w:rsidRPr="003F12C4" w:rsidR="005151ED" w:rsidP="22A184E3" w:rsidRDefault="005151ED" w14:paraId="12454D9E" w14:textId="77777777">
      <w:pPr/>
      <w:r w:rsidRPr="2ECA1E5C" w:rsidR="404D6778">
        <w:rPr>
          <w:rFonts w:ascii="Calibri" w:hAnsi="Calibri" w:eastAsia="Calibri" w:cs="Calibri" w:asciiTheme="minorAscii" w:hAnsiTheme="minorAscii" w:eastAsiaTheme="minorAscii" w:cstheme="minorAscii"/>
          <w:sz w:val="22"/>
          <w:szCs w:val="22"/>
        </w:rPr>
        <w:t>In part one of the Greek noun system, students learn about nouns, the case system, and the definite article. Students will also learn how to parse nouns based on declensions and cases.</w:t>
      </w:r>
    </w:p>
    <w:p w:rsidR="2ECA1E5C" w:rsidP="2ECA1E5C" w:rsidRDefault="2ECA1E5C" w14:paraId="1372B9B0" w14:textId="5784D471">
      <w:pPr>
        <w:rPr>
          <w:rFonts w:ascii="Calibri" w:hAnsi="Calibri" w:eastAsia="Calibri" w:cs="Calibri" w:asciiTheme="minorAscii" w:hAnsiTheme="minorAscii" w:eastAsiaTheme="minorAscii" w:cstheme="minorAscii"/>
          <w:sz w:val="22"/>
          <w:szCs w:val="22"/>
        </w:rPr>
      </w:pPr>
    </w:p>
    <w:p w:rsidR="5945BA60" w:rsidP="2ECA1E5C" w:rsidRDefault="5945BA60" w14:paraId="26AFAD4A" w14:textId="79ED81A2">
      <w:pPr>
        <w:pStyle w:val="ListParagraph"/>
        <w:numPr>
          <w:ilvl w:val="0"/>
          <w:numId w:val="18"/>
        </w:numPr>
        <w:rPr/>
      </w:pPr>
      <w:r w:rsidRPr="2ECA1E5C" w:rsidR="5945BA60">
        <w:rPr>
          <w:rFonts w:ascii="Calibri" w:hAnsi="Calibri" w:eastAsia="Calibri" w:cs="Calibri" w:asciiTheme="minorAscii" w:hAnsiTheme="minorAscii" w:eastAsiaTheme="minorAscii" w:cstheme="minorAscii"/>
          <w:i w:val="1"/>
          <w:iCs w:val="1"/>
          <w:sz w:val="22"/>
          <w:szCs w:val="22"/>
        </w:rPr>
        <w:t>Module Assessment</w:t>
      </w:r>
    </w:p>
    <w:p w:rsidR="7F7E5519" w:rsidP="2ECA1E5C" w:rsidRDefault="7F7E5519" w14:paraId="35E1086B" w14:textId="3770E17D">
      <w:pPr>
        <w:pStyle w:val="ListParagraph"/>
        <w:numPr>
          <w:ilvl w:val="0"/>
          <w:numId w:val="18"/>
        </w:numPr>
        <w:rPr>
          <w:rFonts w:ascii="Calibri" w:hAnsi="Calibri" w:eastAsia="Calibri" w:cs="Calibri" w:asciiTheme="minorAscii" w:hAnsiTheme="minorAscii" w:eastAsiaTheme="minorAscii" w:cstheme="minorAscii"/>
          <w:sz w:val="22"/>
          <w:szCs w:val="22"/>
        </w:rPr>
      </w:pPr>
      <w:r w:rsidRPr="2ECA1E5C" w:rsidR="7F7E5519">
        <w:rPr>
          <w:rFonts w:ascii="Calibri" w:hAnsi="Calibri" w:eastAsia="Calibri" w:cs="Calibri" w:asciiTheme="minorAscii" w:hAnsiTheme="minorAscii" w:eastAsiaTheme="minorAscii" w:cstheme="minorAscii"/>
          <w:i w:val="1"/>
          <w:iCs w:val="1"/>
          <w:sz w:val="22"/>
          <w:szCs w:val="22"/>
        </w:rPr>
        <w:t>Module Reading</w:t>
      </w:r>
      <w:r w:rsidRPr="2ECA1E5C" w:rsidR="7F7E5519">
        <w:rPr>
          <w:rFonts w:ascii="Calibri" w:hAnsi="Calibri" w:eastAsia="Calibri" w:cs="Calibri" w:asciiTheme="minorAscii" w:hAnsiTheme="minorAscii" w:eastAsiaTheme="minorAscii" w:cstheme="minorAscii"/>
          <w:i w:val="0"/>
          <w:iCs w:val="0"/>
          <w:sz w:val="22"/>
          <w:szCs w:val="22"/>
        </w:rPr>
        <w:t xml:space="preserve"> – Read </w:t>
      </w:r>
      <w:r w:rsidRPr="2ECA1E5C" w:rsidR="7F7E5519">
        <w:rPr>
          <w:rFonts w:ascii="Calibri" w:hAnsi="Calibri" w:eastAsia="Calibri" w:cs="Calibri" w:asciiTheme="minorAscii" w:hAnsiTheme="minorAscii" w:eastAsiaTheme="minorAscii" w:cstheme="minorAscii"/>
          <w:i w:val="1"/>
          <w:iCs w:val="1"/>
          <w:sz w:val="22"/>
          <w:szCs w:val="22"/>
        </w:rPr>
        <w:t>GRU</w:t>
      </w:r>
      <w:r w:rsidRPr="2ECA1E5C" w:rsidR="7F7E5519">
        <w:rPr>
          <w:rFonts w:ascii="Calibri" w:hAnsi="Calibri" w:eastAsia="Calibri" w:cs="Calibri" w:asciiTheme="minorAscii" w:hAnsiTheme="minorAscii" w:eastAsiaTheme="minorAscii" w:cstheme="minorAscii"/>
          <w:i w:val="0"/>
          <w:iCs w:val="0"/>
          <w:sz w:val="22"/>
          <w:szCs w:val="22"/>
        </w:rPr>
        <w:t>, chapters 4–5</w:t>
      </w:r>
    </w:p>
    <w:p w:rsidR="7BC1FC3C" w:rsidP="2ECA1E5C" w:rsidRDefault="7BC1FC3C" w14:paraId="4D523A12" w14:textId="2A65ADA7">
      <w:pPr>
        <w:pStyle w:val="ListParagraph"/>
        <w:numPr>
          <w:ilvl w:val="0"/>
          <w:numId w:val="18"/>
        </w:numPr>
        <w:rPr>
          <w:rFonts w:ascii="Calibri" w:hAnsi="Calibri" w:eastAsia="Calibri" w:cs="Calibri" w:asciiTheme="minorAscii" w:hAnsiTheme="minorAscii" w:eastAsiaTheme="minorAscii" w:cstheme="minorAscii"/>
          <w:i w:val="1"/>
          <w:iCs w:val="1"/>
          <w:sz w:val="22"/>
          <w:szCs w:val="22"/>
        </w:rPr>
      </w:pPr>
      <w:r w:rsidRPr="2ECA1E5C" w:rsidR="7BC1FC3C">
        <w:rPr>
          <w:rFonts w:ascii="Calibri" w:hAnsi="Calibri" w:eastAsia="Calibri" w:cs="Calibri" w:asciiTheme="minorAscii" w:hAnsiTheme="minorAscii" w:eastAsiaTheme="minorAscii" w:cstheme="minorAscii"/>
          <w:i w:val="1"/>
          <w:iCs w:val="1"/>
          <w:sz w:val="22"/>
          <w:szCs w:val="22"/>
        </w:rPr>
        <w:t>Greek Vocabulary Quiz</w:t>
      </w:r>
      <w:r w:rsidRPr="2ECA1E5C" w:rsidR="516119D5">
        <w:rPr>
          <w:rFonts w:ascii="Calibri" w:hAnsi="Calibri" w:eastAsia="Calibri" w:cs="Calibri" w:asciiTheme="minorAscii" w:hAnsiTheme="minorAscii" w:eastAsiaTheme="minorAscii" w:cstheme="minorAscii"/>
          <w:i w:val="1"/>
          <w:iCs w:val="1"/>
          <w:sz w:val="22"/>
          <w:szCs w:val="22"/>
        </w:rPr>
        <w:t xml:space="preserve"> #1</w:t>
      </w:r>
    </w:p>
    <w:p w:rsidRPr="006814DF" w:rsidR="00912F47" w:rsidP="22A184E3" w:rsidRDefault="00912F47" w14:paraId="29006E8A" w14:textId="77777777">
      <w:pPr>
        <w:rPr>
          <w:rFonts w:ascii="Calibri" w:hAnsi="Calibri" w:eastAsia="Calibri" w:cs="Calibri" w:asciiTheme="minorAscii" w:hAnsiTheme="minorAscii" w:eastAsiaTheme="minorAscii" w:cstheme="minorAscii"/>
          <w:i w:val="1"/>
          <w:iCs w:val="1"/>
          <w:sz w:val="22"/>
          <w:szCs w:val="22"/>
        </w:rPr>
      </w:pPr>
    </w:p>
    <w:p w:rsidR="1193D253" w:rsidP="22A184E3" w:rsidRDefault="1193D253" w14:paraId="7562A8C1" w14:textId="2F17D215">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Module 04: Intro to the Greek Noun System (Part 2)</w:t>
      </w:r>
    </w:p>
    <w:p w:rsidR="1193D253" w:rsidP="22A184E3" w:rsidRDefault="1193D253" w14:paraId="0D4000D4">
      <w:pPr>
        <w:pStyle w:val="Normal"/>
      </w:pPr>
      <w:r w:rsidRPr="2ECA1E5C" w:rsidR="1193D253">
        <w:rPr>
          <w:rFonts w:ascii="Calibri" w:hAnsi="Calibri" w:eastAsia="Calibri" w:cs="Calibri" w:asciiTheme="minorAscii" w:hAnsiTheme="minorAscii" w:eastAsiaTheme="minorAscii" w:cstheme="minorAscii"/>
          <w:sz w:val="22"/>
          <w:szCs w:val="22"/>
        </w:rPr>
        <w:t>In part two of the Greek noun system, students learn about adjectives, pronouns, and prepositions.</w:t>
      </w:r>
    </w:p>
    <w:p w:rsidR="2ECA1E5C" w:rsidP="2ECA1E5C" w:rsidRDefault="2ECA1E5C" w14:paraId="24E7B65E" w14:textId="0266EF52">
      <w:pPr>
        <w:pStyle w:val="Normal"/>
        <w:rPr>
          <w:rFonts w:ascii="Calibri" w:hAnsi="Calibri" w:eastAsia="Calibri" w:cs="Calibri" w:asciiTheme="minorAscii" w:hAnsiTheme="minorAscii" w:eastAsiaTheme="minorAscii" w:cstheme="minorAscii"/>
          <w:sz w:val="22"/>
          <w:szCs w:val="22"/>
        </w:rPr>
      </w:pPr>
    </w:p>
    <w:p w:rsidR="3FC5102D" w:rsidP="2ECA1E5C" w:rsidRDefault="3FC5102D" w14:paraId="15CA5AF6" w14:textId="79ED81A2">
      <w:pPr>
        <w:pStyle w:val="ListParagraph"/>
        <w:numPr>
          <w:ilvl w:val="0"/>
          <w:numId w:val="25"/>
        </w:numPr>
        <w:rPr>
          <w:rFonts w:ascii="Calibri" w:hAnsi="Calibri" w:eastAsia="Calibri" w:cs="Calibri" w:asciiTheme="minorAscii" w:hAnsiTheme="minorAscii" w:eastAsiaTheme="minorAscii" w:cstheme="minorAscii"/>
          <w:i w:val="1"/>
          <w:iCs w:val="1"/>
          <w:sz w:val="22"/>
          <w:szCs w:val="22"/>
        </w:rPr>
      </w:pPr>
      <w:r w:rsidRPr="2ECA1E5C" w:rsidR="3FC5102D">
        <w:rPr>
          <w:rFonts w:ascii="Calibri" w:hAnsi="Calibri" w:eastAsia="Calibri" w:cs="Calibri" w:asciiTheme="minorAscii" w:hAnsiTheme="minorAscii" w:eastAsiaTheme="minorAscii" w:cstheme="minorAscii"/>
          <w:i w:val="1"/>
          <w:iCs w:val="1"/>
          <w:sz w:val="22"/>
          <w:szCs w:val="22"/>
        </w:rPr>
        <w:t>Module Assessment</w:t>
      </w:r>
    </w:p>
    <w:p w:rsidR="3FC5102D" w:rsidP="2ECA1E5C" w:rsidRDefault="3FC5102D" w14:paraId="245D0D63" w14:textId="5CB37F60">
      <w:pPr>
        <w:pStyle w:val="ListParagraph"/>
        <w:numPr>
          <w:ilvl w:val="0"/>
          <w:numId w:val="25"/>
        </w:numPr>
        <w:rPr>
          <w:rFonts w:ascii="Calibri" w:hAnsi="Calibri" w:eastAsia="Calibri" w:cs="Calibri" w:asciiTheme="minorAscii" w:hAnsiTheme="minorAscii" w:eastAsiaTheme="minorAscii" w:cstheme="minorAscii"/>
          <w:sz w:val="22"/>
          <w:szCs w:val="22"/>
        </w:rPr>
      </w:pPr>
      <w:r w:rsidRPr="2ECA1E5C" w:rsidR="3FC5102D">
        <w:rPr>
          <w:rFonts w:ascii="Calibri" w:hAnsi="Calibri" w:eastAsia="Calibri" w:cs="Calibri" w:asciiTheme="minorAscii" w:hAnsiTheme="minorAscii" w:eastAsiaTheme="minorAscii" w:cstheme="minorAscii"/>
          <w:i w:val="1"/>
          <w:iCs w:val="1"/>
          <w:sz w:val="22"/>
          <w:szCs w:val="22"/>
        </w:rPr>
        <w:t>Module Reading</w:t>
      </w:r>
      <w:r w:rsidRPr="2ECA1E5C" w:rsidR="3FC5102D">
        <w:rPr>
          <w:rFonts w:ascii="Calibri" w:hAnsi="Calibri" w:eastAsia="Calibri" w:cs="Calibri" w:asciiTheme="minorAscii" w:hAnsiTheme="minorAscii" w:eastAsiaTheme="minorAscii" w:cstheme="minorAscii"/>
          <w:i w:val="0"/>
          <w:iCs w:val="0"/>
          <w:sz w:val="22"/>
          <w:szCs w:val="22"/>
        </w:rPr>
        <w:t xml:space="preserve"> – Read </w:t>
      </w:r>
      <w:r w:rsidRPr="2ECA1E5C" w:rsidR="3FC5102D">
        <w:rPr>
          <w:rFonts w:ascii="Calibri" w:hAnsi="Calibri" w:eastAsia="Calibri" w:cs="Calibri" w:asciiTheme="minorAscii" w:hAnsiTheme="minorAscii" w:eastAsiaTheme="minorAscii" w:cstheme="minorAscii"/>
          <w:i w:val="1"/>
          <w:iCs w:val="1"/>
          <w:sz w:val="22"/>
          <w:szCs w:val="22"/>
        </w:rPr>
        <w:t>GRU</w:t>
      </w:r>
      <w:r w:rsidRPr="2ECA1E5C" w:rsidR="3FC5102D">
        <w:rPr>
          <w:rFonts w:ascii="Calibri" w:hAnsi="Calibri" w:eastAsia="Calibri" w:cs="Calibri" w:asciiTheme="minorAscii" w:hAnsiTheme="minorAscii" w:eastAsiaTheme="minorAscii" w:cstheme="minorAscii"/>
          <w:i w:val="0"/>
          <w:iCs w:val="0"/>
          <w:sz w:val="22"/>
          <w:szCs w:val="22"/>
        </w:rPr>
        <w:t>, chapters 6, 13, 24</w:t>
      </w:r>
    </w:p>
    <w:p w:rsidR="4CA11907" w:rsidP="2ECA1E5C" w:rsidRDefault="4CA11907" w14:paraId="5A918E1F" w14:textId="4AC932B3">
      <w:pPr>
        <w:pStyle w:val="ListParagraph"/>
        <w:numPr>
          <w:ilvl w:val="0"/>
          <w:numId w:val="25"/>
        </w:numPr>
        <w:rPr>
          <w:rFonts w:ascii="Calibri" w:hAnsi="Calibri" w:eastAsia="Calibri" w:cs="Calibri" w:asciiTheme="minorAscii" w:hAnsiTheme="minorAscii" w:eastAsiaTheme="minorAscii" w:cstheme="minorAscii"/>
          <w:i w:val="1"/>
          <w:iCs w:val="1"/>
          <w:sz w:val="22"/>
          <w:szCs w:val="22"/>
        </w:rPr>
      </w:pPr>
      <w:r w:rsidRPr="2ECA1E5C" w:rsidR="4CA11907">
        <w:rPr>
          <w:rFonts w:ascii="Calibri" w:hAnsi="Calibri" w:eastAsia="Calibri" w:cs="Calibri" w:asciiTheme="minorAscii" w:hAnsiTheme="minorAscii" w:eastAsiaTheme="minorAscii" w:cstheme="minorAscii"/>
          <w:i w:val="1"/>
          <w:iCs w:val="1"/>
          <w:sz w:val="22"/>
          <w:szCs w:val="22"/>
        </w:rPr>
        <w:t>Greek Vocabulary Quiz #2</w:t>
      </w:r>
    </w:p>
    <w:p w:rsidR="1193D253" w:rsidP="22A184E3" w:rsidRDefault="1193D253" w14:paraId="1651CBCC">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259F8676" w14:textId="5F7C67A8">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Module 05: Intro to Greek Word Studies</w:t>
      </w:r>
    </w:p>
    <w:p w:rsidR="1193D253" w:rsidP="22A184E3" w:rsidRDefault="1193D253" w14:paraId="2D7EBFA6">
      <w:pPr>
        <w:pStyle w:val="Normal"/>
      </w:pPr>
      <w:r w:rsidRPr="2ECA1E5C" w:rsidR="1193D253">
        <w:rPr>
          <w:rFonts w:ascii="Calibri" w:hAnsi="Calibri" w:eastAsia="Calibri" w:cs="Calibri" w:asciiTheme="minorAscii" w:hAnsiTheme="minorAscii" w:eastAsiaTheme="minorAscii" w:cstheme="minorAscii"/>
          <w:sz w:val="22"/>
          <w:szCs w:val="22"/>
        </w:rPr>
        <w:t>Lexical studies are an important part of research, so students learn how to study the meanings of keys words in their context.</w:t>
      </w:r>
    </w:p>
    <w:p w:rsidR="2ECA1E5C" w:rsidP="2ECA1E5C" w:rsidRDefault="2ECA1E5C" w14:paraId="5BB09C90" w14:textId="11794E2C">
      <w:pPr>
        <w:pStyle w:val="Normal"/>
        <w:rPr>
          <w:rFonts w:ascii="Calibri" w:hAnsi="Calibri" w:eastAsia="Calibri" w:cs="Calibri" w:asciiTheme="minorAscii" w:hAnsiTheme="minorAscii" w:eastAsiaTheme="minorAscii" w:cstheme="minorAscii"/>
          <w:sz w:val="22"/>
          <w:szCs w:val="22"/>
        </w:rPr>
      </w:pPr>
    </w:p>
    <w:p w:rsidR="0D6A32A8" w:rsidP="2ECA1E5C" w:rsidRDefault="0D6A32A8" w14:paraId="367C671B" w14:textId="4C114AEE">
      <w:pPr>
        <w:pStyle w:val="ListParagraph"/>
        <w:numPr>
          <w:ilvl w:val="0"/>
          <w:numId w:val="26"/>
        </w:numPr>
        <w:rPr>
          <w:rFonts w:ascii="Calibri" w:hAnsi="Calibri" w:eastAsia="Calibri" w:cs="Calibri" w:asciiTheme="minorAscii" w:hAnsiTheme="minorAscii" w:eastAsiaTheme="minorAscii" w:cstheme="minorAscii"/>
          <w:i w:val="1"/>
          <w:iCs w:val="1"/>
          <w:sz w:val="22"/>
          <w:szCs w:val="22"/>
        </w:rPr>
      </w:pPr>
      <w:r w:rsidRPr="2ECA1E5C" w:rsidR="0D6A32A8">
        <w:rPr>
          <w:rFonts w:ascii="Calibri" w:hAnsi="Calibri" w:eastAsia="Calibri" w:cs="Calibri" w:asciiTheme="minorAscii" w:hAnsiTheme="minorAscii" w:eastAsiaTheme="minorAscii" w:cstheme="minorAscii"/>
          <w:i w:val="1"/>
          <w:iCs w:val="1"/>
          <w:sz w:val="22"/>
          <w:szCs w:val="22"/>
        </w:rPr>
        <w:t xml:space="preserve">Module </w:t>
      </w:r>
      <w:r w:rsidRPr="2ECA1E5C" w:rsidR="3555FA5B">
        <w:rPr>
          <w:rFonts w:ascii="Calibri" w:hAnsi="Calibri" w:eastAsia="Calibri" w:cs="Calibri" w:asciiTheme="minorAscii" w:hAnsiTheme="minorAscii" w:eastAsiaTheme="minorAscii" w:cstheme="minorAscii"/>
          <w:i w:val="1"/>
          <w:iCs w:val="1"/>
          <w:sz w:val="22"/>
          <w:szCs w:val="22"/>
        </w:rPr>
        <w:t>Competency</w:t>
      </w:r>
      <w:r w:rsidRPr="2ECA1E5C" w:rsidR="3555FA5B">
        <w:rPr>
          <w:rFonts w:ascii="Calibri" w:hAnsi="Calibri" w:eastAsia="Calibri" w:cs="Calibri" w:asciiTheme="minorAscii" w:hAnsiTheme="minorAscii" w:eastAsiaTheme="minorAscii" w:cstheme="minorAscii"/>
          <w:i w:val="0"/>
          <w:iCs w:val="0"/>
          <w:sz w:val="22"/>
          <w:szCs w:val="22"/>
        </w:rPr>
        <w:t xml:space="preserve"> – Write a word study based on the instructions in the lecture</w:t>
      </w:r>
    </w:p>
    <w:p w:rsidR="1193D253" w:rsidP="22A184E3" w:rsidRDefault="1193D253" w14:paraId="490DAD17">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6BB30FF2" w14:textId="41A8108B">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Module 06: Intro to the Greek Verb System (Part 1)</w:t>
      </w:r>
    </w:p>
    <w:p w:rsidR="1193D253" w:rsidP="22A184E3" w:rsidRDefault="1193D253" w14:paraId="28467032">
      <w:pPr>
        <w:pStyle w:val="Normal"/>
      </w:pPr>
      <w:r w:rsidRPr="2ECA1E5C" w:rsidR="1193D253">
        <w:rPr>
          <w:rFonts w:ascii="Calibri" w:hAnsi="Calibri" w:eastAsia="Calibri" w:cs="Calibri" w:asciiTheme="minorAscii" w:hAnsiTheme="minorAscii" w:eastAsiaTheme="minorAscii" w:cstheme="minorAscii"/>
          <w:sz w:val="22"/>
          <w:szCs w:val="22"/>
        </w:rPr>
        <w:t>In part one of the Greek verb system, students are introduced to verb tense, voice, and mood, with emphasis on the indicative mood. Students will also learn how to parse verbs by recognizing key morphemes.</w:t>
      </w:r>
    </w:p>
    <w:p w:rsidR="2ECA1E5C" w:rsidP="2ECA1E5C" w:rsidRDefault="2ECA1E5C" w14:paraId="79F54AF2" w14:textId="57ED2276">
      <w:pPr>
        <w:pStyle w:val="Normal"/>
        <w:rPr>
          <w:rFonts w:ascii="Calibri" w:hAnsi="Calibri" w:eastAsia="Calibri" w:cs="Calibri" w:asciiTheme="minorAscii" w:hAnsiTheme="minorAscii" w:eastAsiaTheme="minorAscii" w:cstheme="minorAscii"/>
          <w:sz w:val="22"/>
          <w:szCs w:val="22"/>
        </w:rPr>
      </w:pPr>
    </w:p>
    <w:p w:rsidR="66A4BFC7" w:rsidP="2ECA1E5C" w:rsidRDefault="66A4BFC7" w14:paraId="60B1B0BD" w14:textId="79ED81A2">
      <w:pPr>
        <w:pStyle w:val="ListParagraph"/>
        <w:numPr>
          <w:ilvl w:val="0"/>
          <w:numId w:val="27"/>
        </w:numPr>
        <w:rPr>
          <w:rFonts w:ascii="Calibri" w:hAnsi="Calibri" w:eastAsia="Calibri" w:cs="Calibri" w:asciiTheme="minorAscii" w:hAnsiTheme="minorAscii" w:eastAsiaTheme="minorAscii" w:cstheme="minorAscii"/>
          <w:i w:val="1"/>
          <w:iCs w:val="1"/>
          <w:sz w:val="22"/>
          <w:szCs w:val="22"/>
        </w:rPr>
      </w:pPr>
      <w:r w:rsidRPr="2ECA1E5C" w:rsidR="66A4BFC7">
        <w:rPr>
          <w:rFonts w:ascii="Calibri" w:hAnsi="Calibri" w:eastAsia="Calibri" w:cs="Calibri" w:asciiTheme="minorAscii" w:hAnsiTheme="minorAscii" w:eastAsiaTheme="minorAscii" w:cstheme="minorAscii"/>
          <w:i w:val="1"/>
          <w:iCs w:val="1"/>
          <w:sz w:val="22"/>
          <w:szCs w:val="22"/>
        </w:rPr>
        <w:t>Module Assessment</w:t>
      </w:r>
    </w:p>
    <w:p w:rsidR="66A4BFC7" w:rsidP="2ECA1E5C" w:rsidRDefault="66A4BFC7" w14:paraId="3C1DCAE3" w14:textId="5E374F43">
      <w:pPr>
        <w:pStyle w:val="ListParagraph"/>
        <w:numPr>
          <w:ilvl w:val="0"/>
          <w:numId w:val="27"/>
        </w:numPr>
        <w:rPr>
          <w:rFonts w:ascii="Calibri" w:hAnsi="Calibri" w:eastAsia="Calibri" w:cs="Calibri" w:asciiTheme="minorAscii" w:hAnsiTheme="minorAscii" w:eastAsiaTheme="minorAscii" w:cstheme="minorAscii"/>
          <w:sz w:val="22"/>
          <w:szCs w:val="22"/>
        </w:rPr>
      </w:pPr>
      <w:r w:rsidRPr="2ECA1E5C" w:rsidR="66A4BFC7">
        <w:rPr>
          <w:rFonts w:ascii="Calibri" w:hAnsi="Calibri" w:eastAsia="Calibri" w:cs="Calibri" w:asciiTheme="minorAscii" w:hAnsiTheme="minorAscii" w:eastAsiaTheme="minorAscii" w:cstheme="minorAscii"/>
          <w:i w:val="1"/>
          <w:iCs w:val="1"/>
          <w:sz w:val="22"/>
          <w:szCs w:val="22"/>
        </w:rPr>
        <w:t>Module Reading</w:t>
      </w:r>
      <w:r w:rsidRPr="2ECA1E5C" w:rsidR="66A4BFC7">
        <w:rPr>
          <w:rFonts w:ascii="Calibri" w:hAnsi="Calibri" w:eastAsia="Calibri" w:cs="Calibri" w:asciiTheme="minorAscii" w:hAnsiTheme="minorAscii" w:eastAsiaTheme="minorAscii" w:cstheme="minorAscii"/>
          <w:i w:val="0"/>
          <w:iCs w:val="0"/>
          <w:sz w:val="22"/>
          <w:szCs w:val="22"/>
        </w:rPr>
        <w:t xml:space="preserve"> – Read </w:t>
      </w:r>
      <w:r w:rsidRPr="2ECA1E5C" w:rsidR="66A4BFC7">
        <w:rPr>
          <w:rFonts w:ascii="Calibri" w:hAnsi="Calibri" w:eastAsia="Calibri" w:cs="Calibri" w:asciiTheme="minorAscii" w:hAnsiTheme="minorAscii" w:eastAsiaTheme="minorAscii" w:cstheme="minorAscii"/>
          <w:i w:val="1"/>
          <w:iCs w:val="1"/>
          <w:sz w:val="22"/>
          <w:szCs w:val="22"/>
        </w:rPr>
        <w:t>GRU</w:t>
      </w:r>
      <w:r w:rsidRPr="2ECA1E5C" w:rsidR="66A4BFC7">
        <w:rPr>
          <w:rFonts w:ascii="Calibri" w:hAnsi="Calibri" w:eastAsia="Calibri" w:cs="Calibri" w:asciiTheme="minorAscii" w:hAnsiTheme="minorAscii" w:eastAsiaTheme="minorAscii" w:cstheme="minorAscii"/>
          <w:i w:val="0"/>
          <w:iCs w:val="0"/>
          <w:sz w:val="22"/>
          <w:szCs w:val="22"/>
        </w:rPr>
        <w:t xml:space="preserve">, chapters </w:t>
      </w:r>
      <w:r w:rsidRPr="2ECA1E5C" w:rsidR="5DB269A7">
        <w:rPr>
          <w:rFonts w:ascii="Calibri" w:hAnsi="Calibri" w:eastAsia="Calibri" w:cs="Calibri" w:asciiTheme="minorAscii" w:hAnsiTheme="minorAscii" w:eastAsiaTheme="minorAscii" w:cstheme="minorAscii"/>
          <w:i w:val="0"/>
          <w:iCs w:val="0"/>
          <w:sz w:val="22"/>
          <w:szCs w:val="22"/>
        </w:rPr>
        <w:t>7–8</w:t>
      </w:r>
    </w:p>
    <w:p w:rsidR="5DB269A7" w:rsidP="2ECA1E5C" w:rsidRDefault="5DB269A7" w14:paraId="5A1D9397" w14:textId="3E839EC1">
      <w:pPr>
        <w:pStyle w:val="ListParagraph"/>
        <w:numPr>
          <w:ilvl w:val="0"/>
          <w:numId w:val="27"/>
        </w:numPr>
        <w:rPr>
          <w:rFonts w:ascii="Calibri" w:hAnsi="Calibri" w:eastAsia="Calibri" w:cs="Calibri" w:asciiTheme="minorAscii" w:hAnsiTheme="minorAscii" w:eastAsiaTheme="minorAscii" w:cstheme="minorAscii"/>
          <w:i w:val="1"/>
          <w:iCs w:val="1"/>
          <w:sz w:val="22"/>
          <w:szCs w:val="22"/>
        </w:rPr>
      </w:pPr>
      <w:r w:rsidRPr="2ECA1E5C" w:rsidR="5DB269A7">
        <w:rPr>
          <w:rFonts w:ascii="Calibri" w:hAnsi="Calibri" w:eastAsia="Calibri" w:cs="Calibri" w:asciiTheme="minorAscii" w:hAnsiTheme="minorAscii" w:eastAsiaTheme="minorAscii" w:cstheme="minorAscii"/>
          <w:i w:val="1"/>
          <w:iCs w:val="1"/>
          <w:sz w:val="22"/>
          <w:szCs w:val="22"/>
        </w:rPr>
        <w:t>Greek Vocabulary Quiz #3</w:t>
      </w:r>
    </w:p>
    <w:p w:rsidR="1193D253" w:rsidP="22A184E3" w:rsidRDefault="1193D253" w14:paraId="586F9C8E">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3615AED2" w14:textId="56653EDB">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Module 07: Intro to the Greek Verb System (Part 2)</w:t>
      </w:r>
    </w:p>
    <w:p w:rsidR="1193D253" w:rsidP="22A184E3" w:rsidRDefault="1193D253" w14:paraId="6BAB1DE0">
      <w:pPr>
        <w:pStyle w:val="Normal"/>
      </w:pPr>
      <w:r w:rsidRPr="2ECA1E5C" w:rsidR="1193D253">
        <w:rPr>
          <w:rFonts w:ascii="Calibri" w:hAnsi="Calibri" w:eastAsia="Calibri" w:cs="Calibri" w:asciiTheme="minorAscii" w:hAnsiTheme="minorAscii" w:eastAsiaTheme="minorAscii" w:cstheme="minorAscii"/>
          <w:sz w:val="22"/>
          <w:szCs w:val="22"/>
        </w:rPr>
        <w:t>In part two of the Greek verb system, students learn about other verbal moods: subjunctive, infinitive, imperative, and participle.</w:t>
      </w:r>
    </w:p>
    <w:p w:rsidR="2ECA1E5C" w:rsidP="2ECA1E5C" w:rsidRDefault="2ECA1E5C" w14:paraId="3AFBAD24" w14:textId="54853E37">
      <w:pPr>
        <w:pStyle w:val="Normal"/>
        <w:rPr>
          <w:rFonts w:ascii="Calibri" w:hAnsi="Calibri" w:eastAsia="Calibri" w:cs="Calibri" w:asciiTheme="minorAscii" w:hAnsiTheme="minorAscii" w:eastAsiaTheme="minorAscii" w:cstheme="minorAscii"/>
          <w:sz w:val="22"/>
          <w:szCs w:val="22"/>
        </w:rPr>
      </w:pPr>
    </w:p>
    <w:p w:rsidR="205EEAF7" w:rsidP="2ECA1E5C" w:rsidRDefault="205EEAF7" w14:paraId="4207547D" w14:textId="79ED81A2">
      <w:pPr>
        <w:pStyle w:val="ListParagraph"/>
        <w:numPr>
          <w:ilvl w:val="0"/>
          <w:numId w:val="28"/>
        </w:numPr>
        <w:rPr>
          <w:rFonts w:ascii="Calibri" w:hAnsi="Calibri" w:eastAsia="Calibri" w:cs="Calibri" w:asciiTheme="minorAscii" w:hAnsiTheme="minorAscii" w:eastAsiaTheme="minorAscii" w:cstheme="minorAscii"/>
          <w:i w:val="1"/>
          <w:iCs w:val="1"/>
          <w:sz w:val="22"/>
          <w:szCs w:val="22"/>
        </w:rPr>
      </w:pPr>
      <w:r w:rsidRPr="2ECA1E5C" w:rsidR="205EEAF7">
        <w:rPr>
          <w:rFonts w:ascii="Calibri" w:hAnsi="Calibri" w:eastAsia="Calibri" w:cs="Calibri" w:asciiTheme="minorAscii" w:hAnsiTheme="minorAscii" w:eastAsiaTheme="minorAscii" w:cstheme="minorAscii"/>
          <w:i w:val="1"/>
          <w:iCs w:val="1"/>
          <w:sz w:val="22"/>
          <w:szCs w:val="22"/>
        </w:rPr>
        <w:t>Module Assessment</w:t>
      </w:r>
    </w:p>
    <w:p w:rsidR="205EEAF7" w:rsidP="2ECA1E5C" w:rsidRDefault="205EEAF7" w14:paraId="4ECD7F20" w14:textId="1E4BFE97">
      <w:pPr>
        <w:pStyle w:val="ListParagraph"/>
        <w:numPr>
          <w:ilvl w:val="0"/>
          <w:numId w:val="28"/>
        </w:numPr>
        <w:rPr>
          <w:rFonts w:ascii="Calibri" w:hAnsi="Calibri" w:eastAsia="Calibri" w:cs="Calibri" w:asciiTheme="minorAscii" w:hAnsiTheme="minorAscii" w:eastAsiaTheme="minorAscii" w:cstheme="minorAscii"/>
          <w:sz w:val="22"/>
          <w:szCs w:val="22"/>
        </w:rPr>
      </w:pPr>
      <w:r w:rsidRPr="2ECA1E5C" w:rsidR="205EEAF7">
        <w:rPr>
          <w:rFonts w:ascii="Calibri" w:hAnsi="Calibri" w:eastAsia="Calibri" w:cs="Calibri" w:asciiTheme="minorAscii" w:hAnsiTheme="minorAscii" w:eastAsiaTheme="minorAscii" w:cstheme="minorAscii"/>
          <w:i w:val="1"/>
          <w:iCs w:val="1"/>
          <w:sz w:val="22"/>
          <w:szCs w:val="22"/>
        </w:rPr>
        <w:t>Module Reading</w:t>
      </w:r>
      <w:r w:rsidRPr="2ECA1E5C" w:rsidR="205EEAF7">
        <w:rPr>
          <w:rFonts w:ascii="Calibri" w:hAnsi="Calibri" w:eastAsia="Calibri" w:cs="Calibri" w:asciiTheme="minorAscii" w:hAnsiTheme="minorAscii" w:eastAsiaTheme="minorAscii" w:cstheme="minorAscii"/>
          <w:i w:val="0"/>
          <w:iCs w:val="0"/>
          <w:sz w:val="22"/>
          <w:szCs w:val="22"/>
        </w:rPr>
        <w:t xml:space="preserve"> – Read </w:t>
      </w:r>
      <w:r w:rsidRPr="2ECA1E5C" w:rsidR="205EEAF7">
        <w:rPr>
          <w:rFonts w:ascii="Calibri" w:hAnsi="Calibri" w:eastAsia="Calibri" w:cs="Calibri" w:asciiTheme="minorAscii" w:hAnsiTheme="minorAscii" w:eastAsiaTheme="minorAscii" w:cstheme="minorAscii"/>
          <w:i w:val="1"/>
          <w:iCs w:val="1"/>
          <w:sz w:val="22"/>
          <w:szCs w:val="22"/>
        </w:rPr>
        <w:t>GRU</w:t>
      </w:r>
      <w:r w:rsidRPr="2ECA1E5C" w:rsidR="205EEAF7">
        <w:rPr>
          <w:rFonts w:ascii="Calibri" w:hAnsi="Calibri" w:eastAsia="Calibri" w:cs="Calibri" w:asciiTheme="minorAscii" w:hAnsiTheme="minorAscii" w:eastAsiaTheme="minorAscii" w:cstheme="minorAscii"/>
          <w:i w:val="0"/>
          <w:iCs w:val="0"/>
          <w:sz w:val="22"/>
          <w:szCs w:val="22"/>
        </w:rPr>
        <w:t>, chapter 9</w:t>
      </w:r>
    </w:p>
    <w:p w:rsidR="1193D253" w:rsidP="22A184E3" w:rsidRDefault="1193D253" w14:paraId="12C382BB">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28E82665" w14:textId="3B602F80">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Module 08: Intro to the Greek Verb System (Part 3)</w:t>
      </w:r>
    </w:p>
    <w:p w:rsidR="1193D253" w:rsidP="22A184E3" w:rsidRDefault="1193D253" w14:paraId="75197E18">
      <w:pPr>
        <w:pStyle w:val="Normal"/>
      </w:pPr>
      <w:r w:rsidRPr="2ECA1E5C" w:rsidR="1193D253">
        <w:rPr>
          <w:rFonts w:ascii="Calibri" w:hAnsi="Calibri" w:eastAsia="Calibri" w:cs="Calibri" w:asciiTheme="minorAscii" w:hAnsiTheme="minorAscii" w:eastAsiaTheme="minorAscii" w:cstheme="minorAscii"/>
          <w:sz w:val="22"/>
          <w:szCs w:val="22"/>
        </w:rPr>
        <w:t xml:space="preserve">In part three of the Greek verb system, students learn about other verbal aspect and how that affects translation and interpretation. Discussion will include how aspect, tense, voice, mood, and </w:t>
      </w:r>
      <w:r w:rsidRPr="2ECA1E5C" w:rsidR="1193D253">
        <w:rPr>
          <w:rFonts w:ascii="Calibri" w:hAnsi="Calibri" w:eastAsia="Calibri" w:cs="Calibri" w:asciiTheme="minorAscii" w:hAnsiTheme="minorAscii" w:eastAsiaTheme="minorAscii" w:cstheme="minorAscii"/>
          <w:i w:val="1"/>
          <w:iCs w:val="1"/>
          <w:sz w:val="22"/>
          <w:szCs w:val="22"/>
        </w:rPr>
        <w:t xml:space="preserve">Aktionsart </w:t>
      </w:r>
      <w:r w:rsidRPr="2ECA1E5C" w:rsidR="1193D253">
        <w:rPr>
          <w:rFonts w:ascii="Calibri" w:hAnsi="Calibri" w:eastAsia="Calibri" w:cs="Calibri" w:asciiTheme="minorAscii" w:hAnsiTheme="minorAscii" w:eastAsiaTheme="minorAscii" w:cstheme="minorAscii"/>
          <w:sz w:val="22"/>
          <w:szCs w:val="22"/>
        </w:rPr>
        <w:t>work together.</w:t>
      </w:r>
    </w:p>
    <w:p w:rsidR="2ECA1E5C" w:rsidP="2ECA1E5C" w:rsidRDefault="2ECA1E5C" w14:paraId="2E2C8AB1" w14:textId="79EDB539">
      <w:pPr>
        <w:pStyle w:val="Normal"/>
        <w:rPr>
          <w:rFonts w:ascii="Calibri" w:hAnsi="Calibri" w:eastAsia="Calibri" w:cs="Calibri" w:asciiTheme="minorAscii" w:hAnsiTheme="minorAscii" w:eastAsiaTheme="minorAscii" w:cstheme="minorAscii"/>
          <w:sz w:val="22"/>
          <w:szCs w:val="22"/>
        </w:rPr>
      </w:pPr>
    </w:p>
    <w:p w:rsidR="56EB8901" w:rsidP="2ECA1E5C" w:rsidRDefault="56EB8901" w14:paraId="3B11D082" w14:textId="0634BC3C">
      <w:pPr>
        <w:pStyle w:val="ListParagraph"/>
        <w:numPr>
          <w:ilvl w:val="0"/>
          <w:numId w:val="29"/>
        </w:numPr>
        <w:rPr>
          <w:rFonts w:ascii="Calibri" w:hAnsi="Calibri" w:eastAsia="Calibri" w:cs="Calibri" w:asciiTheme="minorAscii" w:hAnsiTheme="minorAscii" w:eastAsiaTheme="minorAscii" w:cstheme="minorAscii"/>
          <w:sz w:val="22"/>
          <w:szCs w:val="22"/>
        </w:rPr>
      </w:pPr>
      <w:r w:rsidRPr="2ECA1E5C" w:rsidR="56EB8901">
        <w:rPr>
          <w:rFonts w:ascii="Calibri" w:hAnsi="Calibri" w:eastAsia="Calibri" w:cs="Calibri" w:asciiTheme="minorAscii" w:hAnsiTheme="minorAscii" w:eastAsiaTheme="minorAscii" w:cstheme="minorAscii"/>
          <w:i w:val="1"/>
          <w:iCs w:val="1"/>
          <w:sz w:val="22"/>
          <w:szCs w:val="22"/>
        </w:rPr>
        <w:t>Module Reading</w:t>
      </w:r>
      <w:r w:rsidRPr="2ECA1E5C" w:rsidR="56EB8901">
        <w:rPr>
          <w:rFonts w:ascii="Calibri" w:hAnsi="Calibri" w:eastAsia="Calibri" w:cs="Calibri" w:asciiTheme="minorAscii" w:hAnsiTheme="minorAscii" w:eastAsiaTheme="minorAscii" w:cstheme="minorAscii"/>
          <w:i w:val="0"/>
          <w:iCs w:val="0"/>
          <w:sz w:val="22"/>
          <w:szCs w:val="22"/>
        </w:rPr>
        <w:t xml:space="preserve"> – Read </w:t>
      </w:r>
      <w:r w:rsidRPr="2ECA1E5C" w:rsidR="56EB8901">
        <w:rPr>
          <w:rFonts w:ascii="Calibri" w:hAnsi="Calibri" w:eastAsia="Calibri" w:cs="Calibri" w:asciiTheme="minorAscii" w:hAnsiTheme="minorAscii" w:eastAsiaTheme="minorAscii" w:cstheme="minorAscii"/>
          <w:i w:val="1"/>
          <w:iCs w:val="1"/>
          <w:sz w:val="22"/>
          <w:szCs w:val="22"/>
        </w:rPr>
        <w:t>GRU</w:t>
      </w:r>
      <w:r w:rsidRPr="2ECA1E5C" w:rsidR="56EB8901">
        <w:rPr>
          <w:rFonts w:ascii="Calibri" w:hAnsi="Calibri" w:eastAsia="Calibri" w:cs="Calibri" w:asciiTheme="minorAscii" w:hAnsiTheme="minorAscii" w:eastAsiaTheme="minorAscii" w:cstheme="minorAscii"/>
          <w:i w:val="0"/>
          <w:iCs w:val="0"/>
          <w:sz w:val="22"/>
          <w:szCs w:val="22"/>
        </w:rPr>
        <w:t>, chapter 15</w:t>
      </w:r>
    </w:p>
    <w:p w:rsidR="56EB8901" w:rsidP="2ECA1E5C" w:rsidRDefault="56EB8901" w14:paraId="37E56191" w14:textId="43CF4692">
      <w:pPr>
        <w:pStyle w:val="ListParagraph"/>
        <w:numPr>
          <w:ilvl w:val="0"/>
          <w:numId w:val="29"/>
        </w:numPr>
        <w:rPr>
          <w:rFonts w:ascii="Calibri" w:hAnsi="Calibri" w:eastAsia="Calibri" w:cs="Calibri" w:asciiTheme="minorAscii" w:hAnsiTheme="minorAscii" w:eastAsiaTheme="minorAscii" w:cstheme="minorAscii"/>
          <w:i w:val="1"/>
          <w:iCs w:val="1"/>
          <w:sz w:val="22"/>
          <w:szCs w:val="22"/>
        </w:rPr>
      </w:pPr>
      <w:r w:rsidRPr="2ECA1E5C" w:rsidR="56EB8901">
        <w:rPr>
          <w:rFonts w:ascii="Calibri" w:hAnsi="Calibri" w:eastAsia="Calibri" w:cs="Calibri" w:asciiTheme="minorAscii" w:hAnsiTheme="minorAscii" w:eastAsiaTheme="minorAscii" w:cstheme="minorAscii"/>
          <w:i w:val="1"/>
          <w:iCs w:val="1"/>
          <w:sz w:val="22"/>
          <w:szCs w:val="22"/>
        </w:rPr>
        <w:t>Greek Vocabulary Quiz #4</w:t>
      </w:r>
    </w:p>
    <w:p w:rsidR="1193D253" w:rsidP="22A184E3" w:rsidRDefault="1193D253" w14:paraId="15586B01">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30A85D9C" w14:textId="75C73585">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 xml:space="preserve">Module 09: Intro to Phrasing, Diagramming, and </w:t>
      </w:r>
      <w:r w:rsidRPr="22A184E3" w:rsidR="4E88F28E">
        <w:rPr>
          <w:rFonts w:ascii="Calibri" w:hAnsi="Calibri" w:eastAsia="Calibri" w:cs="Calibri" w:asciiTheme="minorAscii" w:hAnsiTheme="minorAscii" w:eastAsiaTheme="minorAscii" w:cstheme="minorAscii"/>
          <w:b w:val="1"/>
          <w:bCs w:val="1"/>
          <w:sz w:val="22"/>
          <w:szCs w:val="22"/>
        </w:rPr>
        <w:t>O</w:t>
      </w:r>
      <w:r w:rsidRPr="22A184E3" w:rsidR="1193D253">
        <w:rPr>
          <w:rFonts w:ascii="Calibri" w:hAnsi="Calibri" w:eastAsia="Calibri" w:cs="Calibri" w:asciiTheme="minorAscii" w:hAnsiTheme="minorAscii" w:eastAsiaTheme="minorAscii" w:cstheme="minorAscii"/>
          <w:b w:val="1"/>
          <w:bCs w:val="1"/>
          <w:sz w:val="22"/>
          <w:szCs w:val="22"/>
        </w:rPr>
        <w:t>utlining</w:t>
      </w:r>
    </w:p>
    <w:p w:rsidR="1193D253" w:rsidP="22A184E3" w:rsidRDefault="1193D253" w14:paraId="4A6C032E">
      <w:pPr>
        <w:pStyle w:val="Normal"/>
      </w:pPr>
      <w:r w:rsidRPr="2ECA1E5C" w:rsidR="1193D253">
        <w:rPr>
          <w:rFonts w:ascii="Calibri" w:hAnsi="Calibri" w:eastAsia="Calibri" w:cs="Calibri" w:asciiTheme="minorAscii" w:hAnsiTheme="minorAscii" w:eastAsiaTheme="minorAscii" w:cstheme="minorAscii"/>
          <w:sz w:val="22"/>
          <w:szCs w:val="22"/>
        </w:rPr>
        <w:t>Phrasing and diagramming can be useful tools in studying pericopes of various lengths with the goal of determining the author’s thought flow, a requirement for creating an outline of a passage that can be used for sharing with others.</w:t>
      </w:r>
    </w:p>
    <w:p w:rsidR="2ECA1E5C" w:rsidP="2ECA1E5C" w:rsidRDefault="2ECA1E5C" w14:paraId="7DD37D8B" w14:textId="06356339">
      <w:pPr>
        <w:pStyle w:val="Normal"/>
        <w:rPr>
          <w:rFonts w:ascii="Calibri" w:hAnsi="Calibri" w:eastAsia="Calibri" w:cs="Calibri" w:asciiTheme="minorAscii" w:hAnsiTheme="minorAscii" w:eastAsiaTheme="minorAscii" w:cstheme="minorAscii"/>
          <w:sz w:val="22"/>
          <w:szCs w:val="22"/>
        </w:rPr>
      </w:pPr>
    </w:p>
    <w:p w:rsidR="03D3ECE4" w:rsidP="2ECA1E5C" w:rsidRDefault="03D3ECE4" w14:paraId="6A26B764" w14:textId="26D055AD">
      <w:pPr>
        <w:pStyle w:val="ListParagraph"/>
        <w:numPr>
          <w:ilvl w:val="0"/>
          <w:numId w:val="30"/>
        </w:numPr>
        <w:rPr>
          <w:rFonts w:ascii="Calibri" w:hAnsi="Calibri" w:eastAsia="Calibri" w:cs="Calibri" w:asciiTheme="minorAscii" w:hAnsiTheme="minorAscii" w:eastAsiaTheme="minorAscii" w:cstheme="minorAscii"/>
          <w:sz w:val="22"/>
          <w:szCs w:val="22"/>
        </w:rPr>
      </w:pPr>
      <w:r w:rsidRPr="2ECA1E5C" w:rsidR="03D3ECE4">
        <w:rPr>
          <w:rFonts w:ascii="Calibri" w:hAnsi="Calibri" w:eastAsia="Calibri" w:cs="Calibri" w:asciiTheme="minorAscii" w:hAnsiTheme="minorAscii" w:eastAsiaTheme="minorAscii" w:cstheme="minorAscii"/>
          <w:i w:val="1"/>
          <w:iCs w:val="1"/>
          <w:sz w:val="22"/>
          <w:szCs w:val="22"/>
        </w:rPr>
        <w:t>Module Reading</w:t>
      </w:r>
      <w:r w:rsidRPr="2ECA1E5C" w:rsidR="03D3ECE4">
        <w:rPr>
          <w:rFonts w:ascii="Calibri" w:hAnsi="Calibri" w:eastAsia="Calibri" w:cs="Calibri" w:asciiTheme="minorAscii" w:hAnsiTheme="minorAscii" w:eastAsiaTheme="minorAscii" w:cstheme="minorAscii"/>
          <w:i w:val="0"/>
          <w:iCs w:val="0"/>
          <w:sz w:val="22"/>
          <w:szCs w:val="22"/>
        </w:rPr>
        <w:t xml:space="preserve"> – Read </w:t>
      </w:r>
      <w:r w:rsidRPr="2ECA1E5C" w:rsidR="03D3ECE4">
        <w:rPr>
          <w:rFonts w:ascii="Calibri" w:hAnsi="Calibri" w:eastAsia="Calibri" w:cs="Calibri" w:asciiTheme="minorAscii" w:hAnsiTheme="minorAscii" w:eastAsiaTheme="minorAscii" w:cstheme="minorAscii"/>
          <w:i w:val="1"/>
          <w:iCs w:val="1"/>
          <w:sz w:val="22"/>
          <w:szCs w:val="22"/>
        </w:rPr>
        <w:t>GRU</w:t>
      </w:r>
      <w:r w:rsidRPr="2ECA1E5C" w:rsidR="03D3ECE4">
        <w:rPr>
          <w:rFonts w:ascii="Calibri" w:hAnsi="Calibri" w:eastAsia="Calibri" w:cs="Calibri" w:asciiTheme="minorAscii" w:hAnsiTheme="minorAscii" w:eastAsiaTheme="minorAscii" w:cstheme="minorAscii"/>
          <w:i w:val="0"/>
          <w:iCs w:val="0"/>
          <w:sz w:val="22"/>
          <w:szCs w:val="22"/>
        </w:rPr>
        <w:t>, chapter 14</w:t>
      </w:r>
    </w:p>
    <w:p w:rsidR="03D3ECE4" w:rsidP="2ECA1E5C" w:rsidRDefault="03D3ECE4" w14:paraId="47491A87" w14:textId="23E24756">
      <w:pPr>
        <w:pStyle w:val="ListParagraph"/>
        <w:numPr>
          <w:ilvl w:val="0"/>
          <w:numId w:val="30"/>
        </w:numPr>
        <w:rPr>
          <w:rFonts w:ascii="Calibri" w:hAnsi="Calibri" w:eastAsia="Calibri" w:cs="Calibri" w:asciiTheme="minorAscii" w:hAnsiTheme="minorAscii" w:eastAsiaTheme="minorAscii" w:cstheme="minorAscii"/>
          <w:i w:val="1"/>
          <w:iCs w:val="1"/>
          <w:sz w:val="22"/>
          <w:szCs w:val="22"/>
        </w:rPr>
      </w:pPr>
      <w:r w:rsidRPr="2ECA1E5C" w:rsidR="03D3ECE4">
        <w:rPr>
          <w:rFonts w:ascii="Calibri" w:hAnsi="Calibri" w:eastAsia="Calibri" w:cs="Calibri" w:asciiTheme="minorAscii" w:hAnsiTheme="minorAscii" w:eastAsiaTheme="minorAscii" w:cstheme="minorAscii"/>
          <w:i w:val="1"/>
          <w:iCs w:val="1"/>
          <w:sz w:val="22"/>
          <w:szCs w:val="22"/>
        </w:rPr>
        <w:t>Module Competency</w:t>
      </w:r>
      <w:r w:rsidRPr="2ECA1E5C" w:rsidR="03D3ECE4">
        <w:rPr>
          <w:rFonts w:ascii="Calibri" w:hAnsi="Calibri" w:eastAsia="Calibri" w:cs="Calibri" w:asciiTheme="minorAscii" w:hAnsiTheme="minorAscii" w:eastAsiaTheme="minorAscii" w:cstheme="minorAscii"/>
          <w:i w:val="0"/>
          <w:iCs w:val="0"/>
          <w:sz w:val="22"/>
          <w:szCs w:val="22"/>
        </w:rPr>
        <w:t xml:space="preserve"> – Create a phrasing based on the instructions in the lecture</w:t>
      </w:r>
    </w:p>
    <w:p w:rsidR="1193D253" w:rsidP="22A184E3" w:rsidRDefault="1193D253" w14:paraId="46152BF0">
      <w:pPr>
        <w:pStyle w:val="Normal"/>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sz w:val="22"/>
          <w:szCs w:val="22"/>
        </w:rPr>
        <w:t> </w:t>
      </w:r>
    </w:p>
    <w:p w:rsidR="1193D253" w:rsidP="22A184E3" w:rsidRDefault="1193D253" w14:paraId="45C206E9" w14:textId="16D4F92C">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2A184E3" w:rsidR="1193D253">
        <w:rPr>
          <w:rFonts w:ascii="Calibri" w:hAnsi="Calibri" w:eastAsia="Calibri" w:cs="Calibri" w:asciiTheme="minorAscii" w:hAnsiTheme="minorAscii" w:eastAsiaTheme="minorAscii" w:cstheme="minorAscii"/>
          <w:b w:val="1"/>
          <w:bCs w:val="1"/>
          <w:sz w:val="22"/>
          <w:szCs w:val="22"/>
        </w:rPr>
        <w:t xml:space="preserve">Module 10: Using the </w:t>
      </w:r>
      <w:r w:rsidRPr="22A184E3" w:rsidR="23DB7C42">
        <w:rPr>
          <w:rFonts w:ascii="Calibri" w:hAnsi="Calibri" w:eastAsia="Calibri" w:cs="Calibri" w:asciiTheme="minorAscii" w:hAnsiTheme="minorAscii" w:eastAsiaTheme="minorAscii" w:cstheme="minorAscii"/>
          <w:b w:val="1"/>
          <w:bCs w:val="1"/>
          <w:sz w:val="22"/>
          <w:szCs w:val="22"/>
        </w:rPr>
        <w:t>L</w:t>
      </w:r>
      <w:r w:rsidRPr="22A184E3" w:rsidR="1193D253">
        <w:rPr>
          <w:rFonts w:ascii="Calibri" w:hAnsi="Calibri" w:eastAsia="Calibri" w:cs="Calibri" w:asciiTheme="minorAscii" w:hAnsiTheme="minorAscii" w:eastAsiaTheme="minorAscii" w:cstheme="minorAscii"/>
          <w:b w:val="1"/>
          <w:bCs w:val="1"/>
          <w:sz w:val="22"/>
          <w:szCs w:val="22"/>
        </w:rPr>
        <w:t xml:space="preserve">anguages in Bible </w:t>
      </w:r>
      <w:r w:rsidRPr="22A184E3" w:rsidR="3D8CB722">
        <w:rPr>
          <w:rFonts w:ascii="Calibri" w:hAnsi="Calibri" w:eastAsia="Calibri" w:cs="Calibri" w:asciiTheme="minorAscii" w:hAnsiTheme="minorAscii" w:eastAsiaTheme="minorAscii" w:cstheme="minorAscii"/>
          <w:b w:val="1"/>
          <w:bCs w:val="1"/>
          <w:sz w:val="22"/>
          <w:szCs w:val="22"/>
        </w:rPr>
        <w:t>S</w:t>
      </w:r>
      <w:r w:rsidRPr="22A184E3" w:rsidR="1193D253">
        <w:rPr>
          <w:rFonts w:ascii="Calibri" w:hAnsi="Calibri" w:eastAsia="Calibri" w:cs="Calibri" w:asciiTheme="minorAscii" w:hAnsiTheme="minorAscii" w:eastAsiaTheme="minorAscii" w:cstheme="minorAscii"/>
          <w:b w:val="1"/>
          <w:bCs w:val="1"/>
          <w:sz w:val="22"/>
          <w:szCs w:val="22"/>
        </w:rPr>
        <w:t xml:space="preserve">tudy and </w:t>
      </w:r>
      <w:r w:rsidRPr="22A184E3" w:rsidR="6A2B0BE9">
        <w:rPr>
          <w:rFonts w:ascii="Calibri" w:hAnsi="Calibri" w:eastAsia="Calibri" w:cs="Calibri" w:asciiTheme="minorAscii" w:hAnsiTheme="minorAscii" w:eastAsiaTheme="minorAscii" w:cstheme="minorAscii"/>
          <w:b w:val="1"/>
          <w:bCs w:val="1"/>
          <w:sz w:val="22"/>
          <w:szCs w:val="22"/>
        </w:rPr>
        <w:t>M</w:t>
      </w:r>
      <w:r w:rsidRPr="22A184E3" w:rsidR="1193D253">
        <w:rPr>
          <w:rFonts w:ascii="Calibri" w:hAnsi="Calibri" w:eastAsia="Calibri" w:cs="Calibri" w:asciiTheme="minorAscii" w:hAnsiTheme="minorAscii" w:eastAsiaTheme="minorAscii" w:cstheme="minorAscii"/>
          <w:b w:val="1"/>
          <w:bCs w:val="1"/>
          <w:sz w:val="22"/>
          <w:szCs w:val="22"/>
        </w:rPr>
        <w:t>inistry</w:t>
      </w:r>
    </w:p>
    <w:p w:rsidR="1193D253" w:rsidP="22A184E3" w:rsidRDefault="1193D253" w14:paraId="581B5C8F" w14:textId="4D685E1D">
      <w:pPr>
        <w:pStyle w:val="Normal"/>
      </w:pPr>
      <w:r w:rsidRPr="2ECA1E5C" w:rsidR="1193D253">
        <w:rPr>
          <w:rFonts w:ascii="Calibri" w:hAnsi="Calibri" w:eastAsia="Calibri" w:cs="Calibri" w:asciiTheme="minorAscii" w:hAnsiTheme="minorAscii" w:eastAsiaTheme="minorAscii" w:cstheme="minorAscii"/>
          <w:sz w:val="22"/>
          <w:szCs w:val="22"/>
        </w:rPr>
        <w:t>Having laid a foundation in the basics of the Greek of the New Testament, students learn principles and practices for using resources that engage directly with the Greek text. Attention is given to English Bible translations, commentaries, and technology.</w:t>
      </w:r>
    </w:p>
    <w:p w:rsidR="2ECA1E5C" w:rsidP="2ECA1E5C" w:rsidRDefault="2ECA1E5C" w14:paraId="594271A7" w14:textId="718B0D94">
      <w:pPr>
        <w:pStyle w:val="Normal"/>
        <w:rPr>
          <w:rFonts w:ascii="Calibri" w:hAnsi="Calibri" w:eastAsia="Calibri" w:cs="Calibri" w:asciiTheme="minorAscii" w:hAnsiTheme="minorAscii" w:eastAsiaTheme="minorAscii" w:cstheme="minorAscii"/>
          <w:sz w:val="22"/>
          <w:szCs w:val="22"/>
        </w:rPr>
      </w:pPr>
    </w:p>
    <w:p w:rsidR="18F87422" w:rsidP="2ECA1E5C" w:rsidRDefault="18F87422" w14:paraId="116F5935" w14:textId="665E27FD">
      <w:pPr>
        <w:pStyle w:val="ListParagraph"/>
        <w:numPr>
          <w:ilvl w:val="0"/>
          <w:numId w:val="31"/>
        </w:numPr>
        <w:rPr/>
      </w:pPr>
      <w:r w:rsidRPr="1B6DB112" w:rsidR="18F87422">
        <w:rPr>
          <w:rFonts w:ascii="Calibri" w:hAnsi="Calibri" w:eastAsia="Calibri" w:cs="Calibri" w:asciiTheme="minorAscii" w:hAnsiTheme="minorAscii" w:eastAsiaTheme="minorAscii" w:cstheme="minorAscii"/>
          <w:i w:val="1"/>
          <w:iCs w:val="1"/>
          <w:sz w:val="22"/>
          <w:szCs w:val="22"/>
        </w:rPr>
        <w:t>Module Reading</w:t>
      </w:r>
      <w:r w:rsidRPr="1B6DB112" w:rsidR="18F87422">
        <w:rPr>
          <w:rFonts w:ascii="Calibri" w:hAnsi="Calibri" w:eastAsia="Calibri" w:cs="Calibri" w:asciiTheme="minorAscii" w:hAnsiTheme="minorAscii" w:eastAsiaTheme="minorAscii" w:cstheme="minorAscii"/>
          <w:i w:val="0"/>
          <w:iCs w:val="0"/>
          <w:sz w:val="22"/>
          <w:szCs w:val="22"/>
        </w:rPr>
        <w:t xml:space="preserve"> – Read </w:t>
      </w:r>
      <w:r w:rsidRPr="1B6DB112" w:rsidR="18F87422">
        <w:rPr>
          <w:rFonts w:ascii="Calibri" w:hAnsi="Calibri" w:eastAsia="Calibri" w:cs="Calibri" w:asciiTheme="minorAscii" w:hAnsiTheme="minorAscii" w:eastAsiaTheme="minorAscii" w:cstheme="minorAscii"/>
          <w:i w:val="1"/>
          <w:iCs w:val="1"/>
          <w:sz w:val="22"/>
          <w:szCs w:val="22"/>
        </w:rPr>
        <w:t>GRU</w:t>
      </w:r>
      <w:r w:rsidRPr="1B6DB112" w:rsidR="18F87422">
        <w:rPr>
          <w:rFonts w:ascii="Calibri" w:hAnsi="Calibri" w:eastAsia="Calibri" w:cs="Calibri" w:asciiTheme="minorAscii" w:hAnsiTheme="minorAscii" w:eastAsiaTheme="minorAscii" w:cstheme="minorAscii"/>
          <w:i w:val="0"/>
          <w:iCs w:val="0"/>
          <w:sz w:val="22"/>
          <w:szCs w:val="22"/>
        </w:rPr>
        <w:t>, chapter</w:t>
      </w:r>
      <w:r w:rsidRPr="1B6DB112" w:rsidR="68017C91">
        <w:rPr>
          <w:rFonts w:ascii="Calibri" w:hAnsi="Calibri" w:eastAsia="Calibri" w:cs="Calibri" w:asciiTheme="minorAscii" w:hAnsiTheme="minorAscii" w:eastAsiaTheme="minorAscii" w:cstheme="minorAscii"/>
          <w:i w:val="0"/>
          <w:iCs w:val="0"/>
          <w:sz w:val="22"/>
          <w:szCs w:val="22"/>
        </w:rPr>
        <w:t>s</w:t>
      </w:r>
      <w:r w:rsidRPr="1B6DB112" w:rsidR="18F87422">
        <w:rPr>
          <w:rFonts w:ascii="Calibri" w:hAnsi="Calibri" w:eastAsia="Calibri" w:cs="Calibri" w:asciiTheme="minorAscii" w:hAnsiTheme="minorAscii" w:eastAsiaTheme="minorAscii" w:cstheme="minorAscii"/>
          <w:i w:val="0"/>
          <w:iCs w:val="0"/>
          <w:sz w:val="22"/>
          <w:szCs w:val="22"/>
        </w:rPr>
        <w:t xml:space="preserve"> 31–33</w:t>
      </w:r>
      <w:r w:rsidRPr="1B6DB112" w:rsidR="045E37F9">
        <w:rPr>
          <w:rFonts w:ascii="Calibri" w:hAnsi="Calibri" w:eastAsia="Calibri" w:cs="Calibri" w:asciiTheme="minorAscii" w:hAnsiTheme="minorAscii" w:eastAsiaTheme="minorAscii" w:cstheme="minorAscii"/>
          <w:i w:val="0"/>
          <w:iCs w:val="0"/>
          <w:sz w:val="22"/>
          <w:szCs w:val="22"/>
        </w:rPr>
        <w:t>; https://www.bibles.net/topic/bible-translation-comparison/</w:t>
      </w:r>
    </w:p>
    <w:p w:rsidR="18F87422" w:rsidP="2ECA1E5C" w:rsidRDefault="18F87422" w14:paraId="035C7023" w14:textId="724CA9D3">
      <w:pPr>
        <w:pStyle w:val="ListParagraph"/>
        <w:numPr>
          <w:ilvl w:val="0"/>
          <w:numId w:val="31"/>
        </w:numPr>
        <w:rPr>
          <w:rFonts w:ascii="Calibri" w:hAnsi="Calibri" w:eastAsia="Calibri" w:cs="Calibri" w:asciiTheme="minorAscii" w:hAnsiTheme="minorAscii" w:eastAsiaTheme="minorAscii" w:cstheme="minorAscii"/>
          <w:i w:val="1"/>
          <w:iCs w:val="1"/>
          <w:sz w:val="22"/>
          <w:szCs w:val="22"/>
        </w:rPr>
      </w:pPr>
      <w:r w:rsidRPr="2ECA1E5C" w:rsidR="18F87422">
        <w:rPr>
          <w:rFonts w:ascii="Calibri" w:hAnsi="Calibri" w:eastAsia="Calibri" w:cs="Calibri" w:asciiTheme="minorAscii" w:hAnsiTheme="minorAscii" w:eastAsiaTheme="minorAscii" w:cstheme="minorAscii"/>
          <w:i w:val="1"/>
          <w:iCs w:val="1"/>
          <w:sz w:val="22"/>
          <w:szCs w:val="22"/>
        </w:rPr>
        <w:t>Module Competency</w:t>
      </w:r>
      <w:r w:rsidRPr="2ECA1E5C" w:rsidR="18F87422">
        <w:rPr>
          <w:rFonts w:ascii="Calibri" w:hAnsi="Calibri" w:eastAsia="Calibri" w:cs="Calibri" w:asciiTheme="minorAscii" w:hAnsiTheme="minorAscii" w:eastAsiaTheme="minorAscii" w:cstheme="minorAscii"/>
          <w:i w:val="0"/>
          <w:iCs w:val="0"/>
          <w:sz w:val="22"/>
          <w:szCs w:val="22"/>
        </w:rPr>
        <w:t xml:space="preserve"> – </w:t>
      </w:r>
      <w:r w:rsidRPr="2ECA1E5C" w:rsidR="0E953064">
        <w:rPr>
          <w:rFonts w:ascii="Calibri" w:hAnsi="Calibri" w:eastAsia="Calibri" w:cs="Calibri" w:asciiTheme="minorAscii" w:hAnsiTheme="minorAscii" w:eastAsiaTheme="minorAscii" w:cstheme="minorAscii"/>
          <w:i w:val="0"/>
          <w:iCs w:val="0"/>
          <w:sz w:val="22"/>
          <w:szCs w:val="22"/>
        </w:rPr>
        <w:t xml:space="preserve">Write a </w:t>
      </w:r>
      <w:r w:rsidRPr="2ECA1E5C" w:rsidR="0092C5B3">
        <w:rPr>
          <w:rFonts w:ascii="Calibri" w:hAnsi="Calibri" w:eastAsia="Calibri" w:cs="Calibri" w:asciiTheme="minorAscii" w:hAnsiTheme="minorAscii" w:eastAsiaTheme="minorAscii" w:cstheme="minorAscii"/>
          <w:i w:val="0"/>
          <w:iCs w:val="0"/>
          <w:sz w:val="22"/>
          <w:szCs w:val="22"/>
        </w:rPr>
        <w:t xml:space="preserve">Bible study </w:t>
      </w:r>
      <w:r w:rsidRPr="2ECA1E5C" w:rsidR="0E953064">
        <w:rPr>
          <w:rFonts w:ascii="Calibri" w:hAnsi="Calibri" w:eastAsia="Calibri" w:cs="Calibri" w:asciiTheme="minorAscii" w:hAnsiTheme="minorAscii" w:eastAsiaTheme="minorAscii" w:cstheme="minorAscii"/>
          <w:i w:val="0"/>
          <w:iCs w:val="0"/>
          <w:sz w:val="22"/>
          <w:szCs w:val="22"/>
        </w:rPr>
        <w:t xml:space="preserve">paper bringing together </w:t>
      </w:r>
      <w:r w:rsidRPr="2ECA1E5C" w:rsidR="0C8892CB">
        <w:rPr>
          <w:rFonts w:ascii="Calibri" w:hAnsi="Calibri" w:eastAsia="Calibri" w:cs="Calibri" w:asciiTheme="minorAscii" w:hAnsiTheme="minorAscii" w:eastAsiaTheme="minorAscii" w:cstheme="minorAscii"/>
          <w:i w:val="0"/>
          <w:iCs w:val="0"/>
          <w:sz w:val="22"/>
          <w:szCs w:val="22"/>
        </w:rPr>
        <w:t>some aspects</w:t>
      </w:r>
      <w:r w:rsidRPr="2ECA1E5C" w:rsidR="0E953064">
        <w:rPr>
          <w:rFonts w:ascii="Calibri" w:hAnsi="Calibri" w:eastAsia="Calibri" w:cs="Calibri" w:asciiTheme="minorAscii" w:hAnsiTheme="minorAscii" w:eastAsiaTheme="minorAscii" w:cstheme="minorAscii"/>
          <w:i w:val="0"/>
          <w:iCs w:val="0"/>
          <w:sz w:val="22"/>
          <w:szCs w:val="22"/>
        </w:rPr>
        <w:t xml:space="preserve"> of th</w:t>
      </w:r>
      <w:r w:rsidRPr="2ECA1E5C" w:rsidR="5C3AE0F3">
        <w:rPr>
          <w:rFonts w:ascii="Calibri" w:hAnsi="Calibri" w:eastAsia="Calibri" w:cs="Calibri" w:asciiTheme="minorAscii" w:hAnsiTheme="minorAscii" w:eastAsiaTheme="minorAscii" w:cstheme="minorAscii"/>
          <w:i w:val="0"/>
          <w:iCs w:val="0"/>
          <w:sz w:val="22"/>
          <w:szCs w:val="22"/>
        </w:rPr>
        <w:t>ing</w:t>
      </w:r>
      <w:r w:rsidRPr="2ECA1E5C" w:rsidR="0E953064">
        <w:rPr>
          <w:rFonts w:ascii="Calibri" w:hAnsi="Calibri" w:eastAsia="Calibri" w:cs="Calibri" w:asciiTheme="minorAscii" w:hAnsiTheme="minorAscii" w:eastAsiaTheme="minorAscii" w:cstheme="minorAscii"/>
          <w:i w:val="0"/>
          <w:iCs w:val="0"/>
          <w:sz w:val="22"/>
          <w:szCs w:val="22"/>
        </w:rPr>
        <w:t>s learned throughout this course</w:t>
      </w:r>
    </w:p>
    <w:p w:rsidR="2ECA1E5C" w:rsidP="2ECA1E5C" w:rsidRDefault="2ECA1E5C" w14:paraId="4BA1F85D" w14:textId="5D1D8335">
      <w:pPr>
        <w:pStyle w:val="Normal"/>
        <w:rPr>
          <w:rFonts w:ascii="Calibri" w:hAnsi="Calibri" w:eastAsia="Calibri" w:cs="Calibri" w:asciiTheme="minorAscii" w:hAnsiTheme="minorAscii" w:eastAsiaTheme="minorAscii" w:cstheme="minorAscii"/>
          <w:sz w:val="22"/>
          <w:szCs w:val="22"/>
        </w:rPr>
      </w:pPr>
    </w:p>
    <w:p w:rsidR="77417C03" w:rsidP="77417C03" w:rsidRDefault="77417C03" w14:paraId="2025D370" w14:textId="51B280C5">
      <w:pPr>
        <w:pStyle w:val="Normal"/>
        <w:rPr>
          <w:rFonts w:ascii="Calibri" w:hAnsi="Calibri" w:eastAsia="Calibri" w:cs="Calibri" w:asciiTheme="minorAscii" w:hAnsiTheme="minorAscii" w:eastAsiaTheme="minorAscii" w:cstheme="minorAscii"/>
          <w:sz w:val="22"/>
          <w:szCs w:val="22"/>
        </w:rPr>
      </w:pPr>
    </w:p>
    <w:p w:rsidRPr="00C15A3C" w:rsidR="00AF7480" w:rsidP="22A184E3" w:rsidRDefault="00AF7480" w14:paraId="1D0F5FD3" w14:textId="63F21E4B">
      <w:pPr>
        <w:rPr>
          <w:rFonts w:ascii="Calibri" w:hAnsi="Calibri" w:eastAsia="Calibri" w:cs="Calibri" w:asciiTheme="minorAscii" w:hAnsiTheme="minorAscii" w:eastAsiaTheme="minorAscii" w:cstheme="minorAscii"/>
          <w:b w:val="1"/>
          <w:bCs w:val="1"/>
          <w:i w:val="1"/>
          <w:iCs w:val="1"/>
          <w:color w:val="FF0000"/>
          <w:sz w:val="22"/>
          <w:szCs w:val="22"/>
        </w:rPr>
      </w:pPr>
      <w:r w:rsidRPr="22A184E3" w:rsidR="2F30D30E">
        <w:rPr>
          <w:rFonts w:ascii="Calibri" w:hAnsi="Calibri" w:eastAsia="Calibri" w:cs="Calibri" w:asciiTheme="minorAscii" w:hAnsiTheme="minorAscii" w:eastAsiaTheme="minorAscii" w:cstheme="minorAscii"/>
          <w:b w:val="1"/>
          <w:bCs w:val="1"/>
          <w:i w:val="1"/>
          <w:iCs w:val="1"/>
          <w:color w:val="FF0000"/>
          <w:sz w:val="22"/>
          <w:szCs w:val="22"/>
        </w:rPr>
        <w:t>Course Content Assessment</w:t>
      </w:r>
      <w:r w:rsidRPr="22A184E3" w:rsidR="432BE9DE">
        <w:rPr>
          <w:rFonts w:ascii="Calibri" w:hAnsi="Calibri" w:eastAsia="Calibri" w:cs="Calibri" w:asciiTheme="minorAscii" w:hAnsiTheme="minorAscii" w:eastAsiaTheme="minorAscii" w:cstheme="minorAscii"/>
          <w:b w:val="1"/>
          <w:bCs w:val="1"/>
          <w:i w:val="1"/>
          <w:iCs w:val="1"/>
          <w:color w:val="FF0000"/>
          <w:sz w:val="22"/>
          <w:szCs w:val="22"/>
        </w:rPr>
        <w:t xml:space="preserve"> </w:t>
      </w:r>
    </w:p>
    <w:p w:rsidRPr="006814DF" w:rsidR="00AF7480" w:rsidP="22A184E3" w:rsidRDefault="00AF7480" w14:paraId="578619B5" w14:textId="1E9A44F5">
      <w:pPr>
        <w:rPr>
          <w:rFonts w:ascii="Calibri" w:hAnsi="Calibri" w:eastAsia="Calibri" w:cs="Calibri" w:asciiTheme="minorAscii" w:hAnsiTheme="minorAscii" w:eastAsiaTheme="minorAscii" w:cstheme="minorAscii"/>
          <w:color w:val="FF0000"/>
          <w:sz w:val="22"/>
          <w:szCs w:val="22"/>
        </w:rPr>
      </w:pPr>
      <w:r w:rsidRPr="22A184E3" w:rsidR="2F30D30E">
        <w:rPr>
          <w:rFonts w:ascii="Calibri" w:hAnsi="Calibri" w:eastAsia="Calibri" w:cs="Calibri" w:asciiTheme="minorAscii" w:hAnsiTheme="minorAscii" w:eastAsiaTheme="minorAscii" w:cstheme="minorAscii"/>
          <w:color w:val="FF0000"/>
          <w:sz w:val="22"/>
          <w:szCs w:val="22"/>
        </w:rPr>
        <w:t>Learners will complete a multiple</w:t>
      </w:r>
      <w:r w:rsidRPr="22A184E3" w:rsidR="36F171BA">
        <w:rPr>
          <w:rFonts w:ascii="Calibri" w:hAnsi="Calibri" w:eastAsia="Calibri" w:cs="Calibri" w:asciiTheme="minorAscii" w:hAnsiTheme="minorAscii" w:eastAsiaTheme="minorAscii" w:cstheme="minorAscii"/>
          <w:color w:val="FF0000"/>
          <w:sz w:val="22"/>
          <w:szCs w:val="22"/>
        </w:rPr>
        <w:t>-</w:t>
      </w:r>
      <w:r w:rsidRPr="22A184E3" w:rsidR="2F30D30E">
        <w:rPr>
          <w:rFonts w:ascii="Calibri" w:hAnsi="Calibri" w:eastAsia="Calibri" w:cs="Calibri" w:asciiTheme="minorAscii" w:hAnsiTheme="minorAscii" w:eastAsiaTheme="minorAscii" w:cstheme="minorAscii"/>
          <w:color w:val="FF0000"/>
          <w:sz w:val="22"/>
          <w:szCs w:val="22"/>
        </w:rPr>
        <w:t>choice cumulative exam (faculty must provide the exam, which should include 5 questions from each module quiz or topic)</w:t>
      </w:r>
    </w:p>
    <w:p w:rsidRPr="006814DF" w:rsidR="00AF7480" w:rsidP="77417C03" w:rsidRDefault="00AF7480" w14:paraId="2F5BA062" w14:textId="77777777">
      <w:pPr>
        <w:rPr>
          <w:rFonts w:ascii="Calibri" w:hAnsi="Calibri" w:eastAsia="Calibri" w:cs="Calibri" w:asciiTheme="minorAscii" w:hAnsiTheme="minorAscii" w:eastAsiaTheme="minorAscii" w:cstheme="minorAscii"/>
          <w:color w:val="auto"/>
          <w:sz w:val="22"/>
          <w:szCs w:val="22"/>
        </w:rPr>
      </w:pPr>
    </w:p>
    <w:p w:rsidRPr="00C15A3C" w:rsidR="00AF7480" w:rsidP="77417C03" w:rsidRDefault="00AF7480" w14:paraId="3E6E26C2" w14:textId="5FF20D39">
      <w:pPr>
        <w:rPr>
          <w:rFonts w:ascii="Calibri" w:hAnsi="Calibri" w:eastAsia="Calibri" w:cs="Calibri" w:asciiTheme="minorAscii" w:hAnsiTheme="minorAscii" w:eastAsiaTheme="minorAscii" w:cstheme="minorAscii"/>
          <w:b w:val="1"/>
          <w:bCs w:val="1"/>
          <w:i w:val="1"/>
          <w:iCs w:val="1"/>
          <w:color w:val="auto"/>
          <w:sz w:val="22"/>
          <w:szCs w:val="22"/>
        </w:rPr>
      </w:pPr>
      <w:r w:rsidRPr="77417C03" w:rsidR="2F30D30E">
        <w:rPr>
          <w:rFonts w:ascii="Calibri" w:hAnsi="Calibri" w:eastAsia="Calibri" w:cs="Calibri" w:asciiTheme="minorAscii" w:hAnsiTheme="minorAscii" w:eastAsiaTheme="minorAscii" w:cstheme="minorAscii"/>
          <w:b w:val="1"/>
          <w:bCs w:val="1"/>
          <w:i w:val="1"/>
          <w:iCs w:val="1"/>
          <w:color w:val="auto"/>
          <w:sz w:val="22"/>
          <w:szCs w:val="22"/>
        </w:rPr>
        <w:t>Competency Assessment</w:t>
      </w:r>
      <w:r w:rsidRPr="77417C03" w:rsidR="432BE9DE">
        <w:rPr>
          <w:rFonts w:ascii="Calibri" w:hAnsi="Calibri" w:eastAsia="Calibri" w:cs="Calibri" w:asciiTheme="minorAscii" w:hAnsiTheme="minorAscii" w:eastAsiaTheme="minorAscii" w:cstheme="minorAscii"/>
          <w:b w:val="1"/>
          <w:bCs w:val="1"/>
          <w:i w:val="1"/>
          <w:iCs w:val="1"/>
          <w:color w:val="auto"/>
          <w:sz w:val="22"/>
          <w:szCs w:val="22"/>
        </w:rPr>
        <w:t xml:space="preserve"> </w:t>
      </w:r>
    </w:p>
    <w:p w:rsidRPr="006814DF" w:rsidR="006F0DF5" w:rsidP="77417C03" w:rsidRDefault="006F0DF5" w14:paraId="152088CC" w14:textId="09A1435D">
      <w:pPr>
        <w:rPr>
          <w:rFonts w:ascii="Calibri" w:hAnsi="Calibri" w:eastAsia="Calibri" w:cs="Calibri" w:asciiTheme="minorAscii" w:hAnsiTheme="minorAscii" w:eastAsiaTheme="minorAscii" w:cstheme="minorAscii"/>
          <w:color w:val="auto"/>
          <w:sz w:val="22"/>
          <w:szCs w:val="22"/>
        </w:rPr>
      </w:pPr>
      <w:r w:rsidRPr="77417C03" w:rsidR="3FF7BA28">
        <w:rPr>
          <w:rFonts w:ascii="Calibri" w:hAnsi="Calibri" w:eastAsia="Calibri" w:cs="Calibri" w:asciiTheme="minorAscii" w:hAnsiTheme="minorAscii" w:eastAsiaTheme="minorAscii" w:cstheme="minorAscii"/>
          <w:color w:val="auto"/>
          <w:sz w:val="22"/>
          <w:szCs w:val="22"/>
          <w:shd w:val="clear" w:color="auto" w:fill="FFFFFF"/>
        </w:rPr>
        <w:t>Learners will complete a</w:t>
      </w:r>
      <w:r w:rsidRPr="77417C03" w:rsidR="275B97FC">
        <w:rPr>
          <w:rFonts w:ascii="Calibri" w:hAnsi="Calibri" w:eastAsia="Calibri" w:cs="Calibri" w:asciiTheme="minorAscii" w:hAnsiTheme="minorAscii" w:eastAsiaTheme="minorAscii" w:cstheme="minorAscii"/>
          <w:color w:val="auto"/>
          <w:sz w:val="22"/>
          <w:szCs w:val="22"/>
        </w:rPr>
        <w:t xml:space="preserve"> final </w:t>
      </w:r>
      <w:r w:rsidRPr="77417C03" w:rsidR="3FF7BA28">
        <w:rPr>
          <w:rFonts w:ascii="Calibri" w:hAnsi="Calibri" w:eastAsia="Calibri" w:cs="Calibri" w:asciiTheme="minorAscii" w:hAnsiTheme="minorAscii" w:eastAsiaTheme="minorAscii" w:cstheme="minorAscii"/>
          <w:color w:val="auto"/>
          <w:sz w:val="22"/>
          <w:szCs w:val="22"/>
        </w:rPr>
        <w:t>competency assignment</w:t>
      </w:r>
      <w:r w:rsidRPr="77417C03" w:rsidR="6D10004C">
        <w:rPr>
          <w:rFonts w:ascii="Calibri" w:hAnsi="Calibri" w:eastAsia="Calibri" w:cs="Calibri" w:asciiTheme="minorAscii" w:hAnsiTheme="minorAscii" w:eastAsiaTheme="minorAscii" w:cstheme="minorAscii"/>
          <w:color w:val="auto"/>
          <w:sz w:val="22"/>
          <w:szCs w:val="22"/>
        </w:rPr>
        <w:t>, building on the Bible study paper from Module 10</w:t>
      </w:r>
      <w:r w:rsidRPr="77417C03" w:rsidR="3FF7BA28">
        <w:rPr>
          <w:rFonts w:ascii="Calibri" w:hAnsi="Calibri" w:eastAsia="Calibri" w:cs="Calibri" w:asciiTheme="minorAscii" w:hAnsiTheme="minorAscii" w:eastAsiaTheme="minorAscii" w:cstheme="minorAscii"/>
          <w:color w:val="auto"/>
          <w:sz w:val="22"/>
          <w:szCs w:val="22"/>
        </w:rPr>
        <w:t>:</w:t>
      </w:r>
    </w:p>
    <w:p w:rsidRPr="006814DF" w:rsidR="006F0DF5" w:rsidP="77417C03" w:rsidRDefault="006F0DF5" w14:paraId="2C163B66" w14:textId="6D9D0514">
      <w:pPr>
        <w:pStyle w:val="Normal"/>
        <w:numPr>
          <w:ilvl w:val="0"/>
          <w:numId w:val="1"/>
        </w:numPr>
        <w:suppressLineNumbers w:val="0"/>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color w:val="auto"/>
          <w:sz w:val="22"/>
          <w:szCs w:val="22"/>
        </w:rPr>
      </w:pPr>
      <w:r w:rsidRPr="77417C03" w:rsidR="098DEF46">
        <w:rPr>
          <w:rFonts w:ascii="Calibri" w:hAnsi="Calibri" w:eastAsia="Calibri" w:cs="Calibri" w:asciiTheme="minorAscii" w:hAnsiTheme="minorAscii" w:eastAsiaTheme="minorAscii" w:cstheme="minorAscii"/>
          <w:color w:val="auto"/>
          <w:sz w:val="22"/>
          <w:szCs w:val="22"/>
        </w:rPr>
        <w:t xml:space="preserve">Complete at least one of the </w:t>
      </w:r>
      <w:r w:rsidRPr="77417C03" w:rsidR="098DEF46">
        <w:rPr>
          <w:rFonts w:ascii="Calibri" w:hAnsi="Calibri" w:eastAsia="Calibri" w:cs="Calibri" w:asciiTheme="minorAscii" w:hAnsiTheme="minorAscii" w:eastAsiaTheme="minorAscii" w:cstheme="minorAscii"/>
          <w:color w:val="auto"/>
          <w:sz w:val="22"/>
          <w:szCs w:val="22"/>
        </w:rPr>
        <w:t>word</w:t>
      </w:r>
      <w:r w:rsidRPr="77417C03" w:rsidR="098DEF46">
        <w:rPr>
          <w:rFonts w:ascii="Calibri" w:hAnsi="Calibri" w:eastAsia="Calibri" w:cs="Calibri" w:asciiTheme="minorAscii" w:hAnsiTheme="minorAscii" w:eastAsiaTheme="minorAscii" w:cstheme="minorAscii"/>
          <w:color w:val="auto"/>
          <w:sz w:val="22"/>
          <w:szCs w:val="22"/>
        </w:rPr>
        <w:t xml:space="preserve"> </w:t>
      </w:r>
      <w:r w:rsidRPr="77417C03" w:rsidR="098DEF46">
        <w:rPr>
          <w:rFonts w:ascii="Calibri" w:hAnsi="Calibri" w:eastAsia="Calibri" w:cs="Calibri" w:asciiTheme="minorAscii" w:hAnsiTheme="minorAscii" w:eastAsiaTheme="minorAscii" w:cstheme="minorAscii"/>
          <w:color w:val="auto"/>
          <w:sz w:val="22"/>
          <w:szCs w:val="22"/>
        </w:rPr>
        <w:t>studies</w:t>
      </w:r>
      <w:r w:rsidRPr="77417C03" w:rsidR="043038AC">
        <w:rPr>
          <w:rFonts w:ascii="Calibri" w:hAnsi="Calibri" w:eastAsia="Calibri" w:cs="Calibri" w:asciiTheme="minorAscii" w:hAnsiTheme="minorAscii" w:eastAsiaTheme="minorAscii" w:cstheme="minorAscii"/>
          <w:color w:val="auto"/>
          <w:sz w:val="22"/>
          <w:szCs w:val="22"/>
        </w:rPr>
        <w:t xml:space="preserve"> </w:t>
      </w:r>
      <w:r w:rsidRPr="77417C03" w:rsidR="4E49E42F">
        <w:rPr>
          <w:rFonts w:ascii="Calibri" w:hAnsi="Calibri" w:eastAsia="Calibri" w:cs="Calibri" w:asciiTheme="minorAscii" w:hAnsiTheme="minorAscii" w:eastAsiaTheme="minorAscii" w:cstheme="minorAscii"/>
          <w:color w:val="auto"/>
          <w:sz w:val="22"/>
          <w:szCs w:val="22"/>
        </w:rPr>
        <w:t>identified</w:t>
      </w:r>
      <w:r w:rsidRPr="77417C03" w:rsidR="4E49E42F">
        <w:rPr>
          <w:rFonts w:ascii="Calibri" w:hAnsi="Calibri" w:eastAsia="Calibri" w:cs="Calibri" w:asciiTheme="minorAscii" w:hAnsiTheme="minorAscii" w:eastAsiaTheme="minorAscii" w:cstheme="minorAscii"/>
          <w:color w:val="auto"/>
          <w:sz w:val="22"/>
          <w:szCs w:val="22"/>
        </w:rPr>
        <w:t xml:space="preserve"> but not completed in the original study</w:t>
      </w:r>
      <w:r w:rsidRPr="77417C03" w:rsidR="21474580">
        <w:rPr>
          <w:rFonts w:ascii="Calibri" w:hAnsi="Calibri" w:eastAsia="Calibri" w:cs="Calibri" w:asciiTheme="minorAscii" w:hAnsiTheme="minorAscii" w:eastAsiaTheme="minorAscii" w:cstheme="minorAscii"/>
          <w:color w:val="auto"/>
          <w:sz w:val="22"/>
          <w:szCs w:val="22"/>
        </w:rPr>
        <w:t xml:space="preserve"> (</w:t>
      </w:r>
      <w:r w:rsidRPr="77417C03" w:rsidR="75B15509">
        <w:rPr>
          <w:rFonts w:ascii="Calibri" w:hAnsi="Calibri" w:eastAsia="Calibri" w:cs="Calibri" w:asciiTheme="minorAscii" w:hAnsiTheme="minorAscii" w:eastAsiaTheme="minorAscii" w:cstheme="minorAscii"/>
          <w:color w:val="auto"/>
          <w:sz w:val="22"/>
          <w:szCs w:val="22"/>
        </w:rPr>
        <w:t>based on</w:t>
      </w:r>
      <w:r w:rsidRPr="77417C03" w:rsidR="21474580">
        <w:rPr>
          <w:rFonts w:ascii="Calibri" w:hAnsi="Calibri" w:eastAsia="Calibri" w:cs="Calibri" w:asciiTheme="minorAscii" w:hAnsiTheme="minorAscii" w:eastAsiaTheme="minorAscii" w:cstheme="minorAscii"/>
          <w:color w:val="auto"/>
          <w:sz w:val="22"/>
          <w:szCs w:val="22"/>
        </w:rPr>
        <w:t xml:space="preserve"> the instructions in Module 05)</w:t>
      </w:r>
    </w:p>
    <w:p w:rsidRPr="006814DF" w:rsidR="006F0DF5" w:rsidP="77417C03" w:rsidRDefault="006F0DF5" w14:paraId="5EBA98E6" w14:textId="69BEAEFB">
      <w:pPr>
        <w:pStyle w:val="Normal"/>
        <w:numPr>
          <w:ilvl w:val="0"/>
          <w:numId w:val="1"/>
        </w:numPr>
        <w:suppressLineNumbers w:val="0"/>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color w:val="auto"/>
          <w:sz w:val="22"/>
          <w:szCs w:val="22"/>
        </w:rPr>
      </w:pPr>
      <w:r w:rsidRPr="77417C03" w:rsidR="65FA447E">
        <w:rPr>
          <w:rFonts w:ascii="Calibri" w:hAnsi="Calibri" w:eastAsia="Calibri" w:cs="Calibri" w:asciiTheme="minorAscii" w:hAnsiTheme="minorAscii" w:eastAsiaTheme="minorAscii" w:cstheme="minorAscii"/>
          <w:color w:val="auto"/>
          <w:sz w:val="22"/>
          <w:szCs w:val="22"/>
        </w:rPr>
        <w:t xml:space="preserve">Complete a </w:t>
      </w:r>
      <w:r w:rsidRPr="77417C03" w:rsidR="049C7BF6">
        <w:rPr>
          <w:rFonts w:ascii="Calibri" w:hAnsi="Calibri" w:eastAsia="Calibri" w:cs="Calibri" w:asciiTheme="minorAscii" w:hAnsiTheme="minorAscii" w:eastAsiaTheme="minorAscii" w:cstheme="minorAscii"/>
          <w:color w:val="auto"/>
          <w:sz w:val="22"/>
          <w:szCs w:val="22"/>
        </w:rPr>
        <w:t>phrasing of the entire passage (based on the instructions in Module 09)</w:t>
      </w:r>
    </w:p>
    <w:p w:rsidRPr="006814DF" w:rsidR="006F0DF5" w:rsidP="77417C03" w:rsidRDefault="006F0DF5" w14:paraId="6CAB50BB" w14:textId="428AB889">
      <w:pPr>
        <w:pStyle w:val="Normal"/>
        <w:numPr>
          <w:ilvl w:val="0"/>
          <w:numId w:val="1"/>
        </w:numPr>
        <w:suppressLineNumbers w:val="0"/>
        <w:bidi w:val="0"/>
        <w:spacing w:before="0" w:beforeAutospacing="off" w:after="0" w:afterAutospacing="off" w:line="259" w:lineRule="auto"/>
        <w:ind w:left="360" w:right="0" w:hanging="360"/>
        <w:jc w:val="left"/>
        <w:rPr>
          <w:rFonts w:ascii="Calibri" w:hAnsi="Calibri" w:eastAsia="Calibri" w:cs="Calibri" w:asciiTheme="minorAscii" w:hAnsiTheme="minorAscii" w:eastAsiaTheme="minorAscii" w:cstheme="minorAscii"/>
          <w:color w:val="auto"/>
          <w:sz w:val="22"/>
          <w:szCs w:val="22"/>
        </w:rPr>
      </w:pPr>
      <w:r w:rsidRPr="77417C03" w:rsidR="0C904FB5">
        <w:rPr>
          <w:rFonts w:ascii="Calibri" w:hAnsi="Calibri" w:eastAsia="Calibri" w:cs="Calibri" w:asciiTheme="minorAscii" w:hAnsiTheme="minorAscii" w:eastAsiaTheme="minorAscii" w:cstheme="minorAscii"/>
          <w:color w:val="auto"/>
          <w:sz w:val="22"/>
          <w:szCs w:val="22"/>
        </w:rPr>
        <w:t>P</w:t>
      </w:r>
      <w:r w:rsidRPr="77417C03" w:rsidR="3FF7BA28">
        <w:rPr>
          <w:rFonts w:ascii="Calibri" w:hAnsi="Calibri" w:eastAsia="Calibri" w:cs="Calibri" w:asciiTheme="minorAscii" w:hAnsiTheme="minorAscii" w:eastAsiaTheme="minorAscii" w:cstheme="minorAscii"/>
          <w:color w:val="auto"/>
          <w:sz w:val="22"/>
          <w:szCs w:val="22"/>
        </w:rPr>
        <w:t>repar</w:t>
      </w:r>
      <w:r w:rsidRPr="77417C03" w:rsidR="3079F2C6">
        <w:rPr>
          <w:rFonts w:ascii="Calibri" w:hAnsi="Calibri" w:eastAsia="Calibri" w:cs="Calibri" w:asciiTheme="minorAscii" w:hAnsiTheme="minorAscii" w:eastAsiaTheme="minorAscii" w:cstheme="minorAscii"/>
          <w:color w:val="auto"/>
          <w:sz w:val="22"/>
          <w:szCs w:val="22"/>
        </w:rPr>
        <w:t xml:space="preserve">e, </w:t>
      </w:r>
      <w:r w:rsidRPr="77417C03" w:rsidR="3FF7BA28">
        <w:rPr>
          <w:rFonts w:ascii="Calibri" w:hAnsi="Calibri" w:eastAsia="Calibri" w:cs="Calibri" w:asciiTheme="minorAscii" w:hAnsiTheme="minorAscii" w:eastAsiaTheme="minorAscii" w:cstheme="minorAscii"/>
          <w:color w:val="auto"/>
          <w:sz w:val="22"/>
          <w:szCs w:val="22"/>
        </w:rPr>
        <w:t xml:space="preserve">deliver, record, and </w:t>
      </w:r>
      <w:r w:rsidRPr="77417C03" w:rsidR="3FF7BA28">
        <w:rPr>
          <w:rFonts w:ascii="Calibri" w:hAnsi="Calibri" w:eastAsia="Calibri" w:cs="Calibri" w:asciiTheme="minorAscii" w:hAnsiTheme="minorAscii" w:eastAsiaTheme="minorAscii" w:cstheme="minorAscii"/>
          <w:color w:val="auto"/>
          <w:sz w:val="22"/>
          <w:szCs w:val="22"/>
        </w:rPr>
        <w:t>submit</w:t>
      </w:r>
      <w:r w:rsidRPr="77417C03" w:rsidR="3FF7BA28">
        <w:rPr>
          <w:rFonts w:ascii="Calibri" w:hAnsi="Calibri" w:eastAsia="Calibri" w:cs="Calibri" w:asciiTheme="minorAscii" w:hAnsiTheme="minorAscii" w:eastAsiaTheme="minorAscii" w:cstheme="minorAscii"/>
          <w:color w:val="auto"/>
          <w:sz w:val="22"/>
          <w:szCs w:val="22"/>
        </w:rPr>
        <w:t xml:space="preserve"> a </w:t>
      </w:r>
      <w:r w:rsidRPr="77417C03" w:rsidR="4A6266A0">
        <w:rPr>
          <w:rFonts w:ascii="Calibri" w:hAnsi="Calibri" w:eastAsia="Calibri" w:cs="Calibri" w:asciiTheme="minorAscii" w:hAnsiTheme="minorAscii" w:eastAsiaTheme="minorAscii" w:cstheme="minorAscii"/>
          <w:color w:val="auto"/>
          <w:sz w:val="22"/>
          <w:szCs w:val="22"/>
        </w:rPr>
        <w:t>1</w:t>
      </w:r>
      <w:r w:rsidRPr="77417C03" w:rsidR="36F171BA">
        <w:rPr>
          <w:rFonts w:ascii="Calibri" w:hAnsi="Calibri" w:eastAsia="Calibri" w:cs="Calibri" w:asciiTheme="minorAscii" w:hAnsiTheme="minorAscii" w:eastAsiaTheme="minorAscii" w:cstheme="minorAscii"/>
          <w:color w:val="auto"/>
          <w:sz w:val="22"/>
          <w:szCs w:val="22"/>
        </w:rPr>
        <w:t>0–</w:t>
      </w:r>
      <w:bookmarkStart w:name="_Int_avYGSxeq" w:id="2"/>
      <w:r w:rsidRPr="77417C03" w:rsidR="29209E82">
        <w:rPr>
          <w:rFonts w:ascii="Calibri" w:hAnsi="Calibri" w:eastAsia="Calibri" w:cs="Calibri" w:asciiTheme="minorAscii" w:hAnsiTheme="minorAscii" w:eastAsiaTheme="minorAscii" w:cstheme="minorAscii"/>
          <w:color w:val="auto"/>
          <w:sz w:val="22"/>
          <w:szCs w:val="22"/>
        </w:rPr>
        <w:t>2</w:t>
      </w:r>
      <w:r w:rsidRPr="77417C03" w:rsidR="36F171BA">
        <w:rPr>
          <w:rFonts w:ascii="Calibri" w:hAnsi="Calibri" w:eastAsia="Calibri" w:cs="Calibri" w:asciiTheme="minorAscii" w:hAnsiTheme="minorAscii" w:eastAsiaTheme="minorAscii" w:cstheme="minorAscii"/>
          <w:color w:val="auto"/>
          <w:sz w:val="22"/>
          <w:szCs w:val="22"/>
        </w:rPr>
        <w:t>0</w:t>
      </w:r>
      <w:r w:rsidRPr="77417C03" w:rsidR="3FF7BA28">
        <w:rPr>
          <w:rFonts w:ascii="Calibri" w:hAnsi="Calibri" w:eastAsia="Calibri" w:cs="Calibri" w:asciiTheme="minorAscii" w:hAnsiTheme="minorAscii" w:eastAsiaTheme="minorAscii" w:cstheme="minorAscii"/>
          <w:color w:val="auto"/>
          <w:sz w:val="22"/>
          <w:szCs w:val="22"/>
        </w:rPr>
        <w:t xml:space="preserve"> minute</w:t>
      </w:r>
      <w:bookmarkEnd w:id="2"/>
      <w:r w:rsidRPr="77417C03" w:rsidR="3FF7BA28">
        <w:rPr>
          <w:rFonts w:ascii="Calibri" w:hAnsi="Calibri" w:eastAsia="Calibri" w:cs="Calibri" w:asciiTheme="minorAscii" w:hAnsiTheme="minorAscii" w:eastAsiaTheme="minorAscii" w:cstheme="minorAscii"/>
          <w:color w:val="auto"/>
          <w:sz w:val="22"/>
          <w:szCs w:val="22"/>
        </w:rPr>
        <w:t xml:space="preserve"> teaching to a live audience on </w:t>
      </w:r>
      <w:r w:rsidRPr="77417C03" w:rsidR="385371C7">
        <w:rPr>
          <w:rFonts w:ascii="Calibri" w:hAnsi="Calibri" w:eastAsia="Calibri" w:cs="Calibri" w:asciiTheme="minorAscii" w:hAnsiTheme="minorAscii" w:eastAsiaTheme="minorAscii" w:cstheme="minorAscii"/>
          <w:color w:val="auto"/>
          <w:sz w:val="22"/>
          <w:szCs w:val="22"/>
        </w:rPr>
        <w:t>your passage, pulling together some of the things you learned throughout the study</w:t>
      </w:r>
      <w:r w:rsidRPr="77417C03" w:rsidR="3FF7BA28">
        <w:rPr>
          <w:rFonts w:ascii="Calibri" w:hAnsi="Calibri" w:eastAsia="Calibri" w:cs="Calibri" w:asciiTheme="minorAscii" w:hAnsiTheme="minorAscii" w:eastAsiaTheme="minorAscii" w:cstheme="minorAscii"/>
          <w:color w:val="auto"/>
          <w:sz w:val="22"/>
          <w:szCs w:val="22"/>
        </w:rPr>
        <w:t>.</w:t>
      </w:r>
    </w:p>
    <w:p w:rsidRPr="006814DF" w:rsidR="00F073F1" w:rsidP="22A184E3" w:rsidRDefault="00F073F1" w14:paraId="6E3E8ED5" w14:textId="77777777">
      <w:pPr>
        <w:rPr>
          <w:rFonts w:ascii="Calibri" w:hAnsi="Calibri" w:eastAsia="Calibri" w:cs="Calibri" w:asciiTheme="minorAscii" w:hAnsiTheme="minorAscii" w:eastAsiaTheme="minorAscii" w:cstheme="minorAscii"/>
          <w:b w:val="1"/>
          <w:bCs w:val="1"/>
          <w:color w:val="FF0000"/>
          <w:sz w:val="22"/>
          <w:szCs w:val="22"/>
        </w:rPr>
      </w:pPr>
    </w:p>
    <w:p w:rsidR="22A184E3" w:rsidP="22A184E3" w:rsidRDefault="22A184E3" w14:paraId="34ABA616" w14:textId="113D63B2">
      <w:pPr>
        <w:rPr>
          <w:rFonts w:ascii="Calibri" w:hAnsi="Calibri" w:eastAsia="Calibri" w:cs="Calibri" w:asciiTheme="minorAscii" w:hAnsiTheme="minorAscii" w:eastAsiaTheme="minorAscii" w:cstheme="minorAscii"/>
          <w:b w:val="1"/>
          <w:bCs w:val="1"/>
          <w:sz w:val="22"/>
          <w:szCs w:val="22"/>
        </w:rPr>
      </w:pPr>
    </w:p>
    <w:p w:rsidRPr="006814DF" w:rsidR="009A5C1C" w:rsidP="22A184E3" w:rsidRDefault="00993516" w14:paraId="4D2B75F8" w14:textId="77841009">
      <w:pPr>
        <w:rPr>
          <w:rFonts w:ascii="Calibri" w:hAnsi="Calibri" w:eastAsia="Calibri" w:cs="Calibri" w:asciiTheme="minorAscii" w:hAnsiTheme="minorAscii" w:eastAsiaTheme="minorAscii" w:cstheme="minorAscii"/>
          <w:b w:val="1"/>
          <w:bCs w:val="1"/>
          <w:sz w:val="22"/>
          <w:szCs w:val="22"/>
        </w:rPr>
      </w:pPr>
      <w:r w:rsidRPr="22A184E3" w:rsidR="31935719">
        <w:rPr>
          <w:rFonts w:ascii="Calibri" w:hAnsi="Calibri" w:eastAsia="Calibri" w:cs="Calibri" w:asciiTheme="minorAscii" w:hAnsiTheme="minorAscii" w:eastAsiaTheme="minorAscii" w:cstheme="minorAscii"/>
          <w:b w:val="1"/>
          <w:bCs w:val="1"/>
          <w:sz w:val="22"/>
          <w:szCs w:val="22"/>
        </w:rPr>
        <w:t xml:space="preserve">V. LEARNING OUTCOMES </w:t>
      </w:r>
    </w:p>
    <w:p w:rsidRPr="006814DF" w:rsidR="009A5C1C" w:rsidP="22A184E3" w:rsidRDefault="009A5C1C" w14:paraId="63305542" w14:textId="77777777">
      <w:pPr>
        <w:rPr>
          <w:rFonts w:ascii="Calibri" w:hAnsi="Calibri" w:eastAsia="Calibri" w:cs="Calibri" w:asciiTheme="minorAscii" w:hAnsiTheme="minorAscii" w:eastAsiaTheme="minorAscii" w:cstheme="minorAscii"/>
          <w:b w:val="1"/>
          <w:bCs w:val="1"/>
          <w:sz w:val="22"/>
          <w:szCs w:val="22"/>
        </w:rPr>
      </w:pPr>
    </w:p>
    <w:p w:rsidRPr="006814DF" w:rsidR="00585BFB" w:rsidP="22A184E3" w:rsidRDefault="00585BFB" w14:paraId="0E13F582" w14:textId="17599831">
      <w:pPr>
        <w:rPr>
          <w:rFonts w:ascii="Calibri" w:hAnsi="Calibri" w:eastAsia="Calibri" w:cs="Calibri" w:asciiTheme="minorAscii" w:hAnsiTheme="minorAscii" w:eastAsiaTheme="minorAscii" w:cstheme="minorAscii"/>
          <w:b w:val="1"/>
          <w:bCs w:val="1"/>
          <w:sz w:val="22"/>
          <w:szCs w:val="22"/>
        </w:rPr>
      </w:pPr>
      <w:r w:rsidRPr="22A184E3" w:rsidR="6F252BFB">
        <w:rPr>
          <w:rFonts w:ascii="Calibri" w:hAnsi="Calibri" w:eastAsia="Calibri" w:cs="Calibri" w:asciiTheme="minorAscii" w:hAnsiTheme="minorAscii" w:eastAsiaTheme="minorAscii" w:cstheme="minorAscii"/>
          <w:b w:val="1"/>
          <w:bCs w:val="1"/>
          <w:sz w:val="22"/>
          <w:szCs w:val="22"/>
        </w:rPr>
        <w:t>Course Learning Outcomes</w:t>
      </w:r>
      <w:r w:rsidRPr="22A184E3" w:rsidR="5458CFC5">
        <w:rPr>
          <w:rFonts w:ascii="Calibri" w:hAnsi="Calibri" w:eastAsia="Calibri" w:cs="Calibri" w:asciiTheme="minorAscii" w:hAnsiTheme="minorAscii" w:eastAsiaTheme="minorAscii" w:cstheme="minorAscii"/>
          <w:b w:val="1"/>
          <w:bCs w:val="1"/>
          <w:sz w:val="22"/>
          <w:szCs w:val="22"/>
        </w:rPr>
        <w:t xml:space="preserve"> (CLOs)</w:t>
      </w:r>
    </w:p>
    <w:p w:rsidR="3729062E" w:rsidP="22A184E3" w:rsidRDefault="3729062E" w14:paraId="759F533C" w14:textId="77DF350A">
      <w:pPr>
        <w:pStyle w:val="ListParagraph"/>
        <w:numPr>
          <w:ilvl w:val="0"/>
          <w:numId w:val="20"/>
        </w:numPr>
        <w:rPr>
          <w:rFonts w:ascii="Calibri" w:hAnsi="Calibri" w:eastAsia="Calibri" w:cs="Calibri" w:asciiTheme="minorAscii" w:hAnsiTheme="minorAscii" w:eastAsiaTheme="minorAscii" w:cstheme="minorAscii"/>
          <w:noProof w:val="0"/>
          <w:sz w:val="22"/>
          <w:szCs w:val="22"/>
          <w:lang w:val="en-US"/>
        </w:rPr>
      </w:pPr>
      <w:r w:rsidRPr="22A184E3" w:rsidR="3729062E">
        <w:rPr>
          <w:rFonts w:ascii="Calibri" w:hAnsi="Calibri" w:eastAsia="Calibri" w:cs="Calibri" w:asciiTheme="minorAscii" w:hAnsiTheme="minorAscii" w:eastAsiaTheme="minorAscii" w:cstheme="minorAscii"/>
          <w:noProof w:val="0"/>
          <w:sz w:val="22"/>
          <w:szCs w:val="22"/>
          <w:lang w:val="en-US"/>
        </w:rPr>
        <w:t>Learn the Greek alphabet, the formation and pronunciation of Greek words, and how to use this knowledge to recognize and to look up words in original language resources for Bible study and interpretation. (VLO 1-5)</w:t>
      </w:r>
    </w:p>
    <w:p w:rsidR="3729062E" w:rsidP="22A184E3" w:rsidRDefault="3729062E" w14:paraId="286F51FE" w14:textId="6EF8A8D6">
      <w:pPr>
        <w:pStyle w:val="ListParagraph"/>
        <w:numPr>
          <w:ilvl w:val="0"/>
          <w:numId w:val="20"/>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3729062E">
        <w:rPr>
          <w:rFonts w:ascii="Calibri" w:hAnsi="Calibri" w:eastAsia="Calibri" w:cs="Calibri" w:asciiTheme="minorAscii" w:hAnsiTheme="minorAscii" w:eastAsiaTheme="minorAscii" w:cstheme="minorAscii"/>
          <w:noProof w:val="0"/>
          <w:sz w:val="22"/>
          <w:szCs w:val="22"/>
          <w:lang w:val="en-US"/>
        </w:rPr>
        <w:t>Learn the elements of basic Greek grammar. (VLO 1-5)</w:t>
      </w:r>
    </w:p>
    <w:p w:rsidR="3729062E" w:rsidP="22A184E3" w:rsidRDefault="3729062E" w14:paraId="0DBCE9DA" w14:textId="4F8FC7F5">
      <w:pPr>
        <w:pStyle w:val="ListParagraph"/>
        <w:numPr>
          <w:ilvl w:val="0"/>
          <w:numId w:val="20"/>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3729062E">
        <w:rPr>
          <w:rFonts w:ascii="Calibri" w:hAnsi="Calibri" w:eastAsia="Calibri" w:cs="Calibri" w:asciiTheme="minorAscii" w:hAnsiTheme="minorAscii" w:eastAsiaTheme="minorAscii" w:cstheme="minorAscii"/>
          <w:noProof w:val="0"/>
          <w:sz w:val="22"/>
          <w:szCs w:val="22"/>
          <w:lang w:val="en-US"/>
        </w:rPr>
        <w:t>Develop understanding and study skills related to the importance of Koine Greek in the practice of Bible study. (VLO 1-5)</w:t>
      </w:r>
    </w:p>
    <w:p w:rsidR="3729062E" w:rsidP="22A184E3" w:rsidRDefault="3729062E" w14:paraId="5B142C64" w14:textId="72CB4655">
      <w:pPr>
        <w:pStyle w:val="ListParagraph"/>
        <w:numPr>
          <w:ilvl w:val="0"/>
          <w:numId w:val="20"/>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3729062E">
        <w:rPr>
          <w:rFonts w:ascii="Calibri" w:hAnsi="Calibri" w:eastAsia="Calibri" w:cs="Calibri" w:asciiTheme="minorAscii" w:hAnsiTheme="minorAscii" w:eastAsiaTheme="minorAscii" w:cstheme="minorAscii"/>
          <w:noProof w:val="0"/>
          <w:sz w:val="22"/>
          <w:szCs w:val="22"/>
          <w:lang w:val="en-US"/>
        </w:rPr>
        <w:t>Evaluate various methods for following the writer’s flow of thought in a passage. (VLO 1-5)</w:t>
      </w:r>
    </w:p>
    <w:p w:rsidR="3729062E" w:rsidP="22A184E3" w:rsidRDefault="3729062E" w14:paraId="22B0A846" w14:textId="27438F38">
      <w:pPr>
        <w:pStyle w:val="ListParagraph"/>
        <w:numPr>
          <w:ilvl w:val="0"/>
          <w:numId w:val="20"/>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3729062E">
        <w:rPr>
          <w:rFonts w:ascii="Calibri" w:hAnsi="Calibri" w:eastAsia="Calibri" w:cs="Calibri" w:asciiTheme="minorAscii" w:hAnsiTheme="minorAscii" w:eastAsiaTheme="minorAscii" w:cstheme="minorAscii"/>
          <w:noProof w:val="0"/>
          <w:sz w:val="22"/>
          <w:szCs w:val="22"/>
          <w:lang w:val="en-US"/>
        </w:rPr>
        <w:t xml:space="preserve">Develop an understanding </w:t>
      </w:r>
      <w:r w:rsidRPr="22A184E3" w:rsidR="3729062E">
        <w:rPr>
          <w:rFonts w:ascii="Calibri" w:hAnsi="Calibri" w:eastAsia="Calibri" w:cs="Calibri" w:asciiTheme="minorAscii" w:hAnsiTheme="minorAscii" w:eastAsiaTheme="minorAscii" w:cstheme="minorAscii"/>
          <w:noProof w:val="0"/>
          <w:sz w:val="22"/>
          <w:szCs w:val="22"/>
          <w:lang w:val="en-US"/>
        </w:rPr>
        <w:t>for</w:t>
      </w:r>
      <w:r w:rsidRPr="22A184E3" w:rsidR="3729062E">
        <w:rPr>
          <w:rFonts w:ascii="Calibri" w:hAnsi="Calibri" w:eastAsia="Calibri" w:cs="Calibri" w:asciiTheme="minorAscii" w:hAnsiTheme="minorAscii" w:eastAsiaTheme="minorAscii" w:cstheme="minorAscii"/>
          <w:noProof w:val="0"/>
          <w:sz w:val="22"/>
          <w:szCs w:val="22"/>
          <w:lang w:val="en-US"/>
        </w:rPr>
        <w:t xml:space="preserve"> why translations are different and the ability to make comparisons between translations. (VLO 1-5)</w:t>
      </w:r>
    </w:p>
    <w:p w:rsidRPr="006814DF" w:rsidR="006D4951" w:rsidP="22A184E3" w:rsidRDefault="006D4951" w14:paraId="68218430" w14:textId="68D926B0">
      <w:pPr>
        <w:rPr>
          <w:rFonts w:ascii="Calibri" w:hAnsi="Calibri" w:eastAsia="Calibri" w:cs="Calibri" w:asciiTheme="minorAscii" w:hAnsiTheme="minorAscii" w:eastAsiaTheme="minorAscii" w:cstheme="minorAscii"/>
          <w:sz w:val="22"/>
          <w:szCs w:val="22"/>
        </w:rPr>
      </w:pPr>
    </w:p>
    <w:p w:rsidRPr="006814DF" w:rsidR="006D4951" w:rsidP="22A184E3" w:rsidRDefault="00F92593" w14:paraId="6DAE1470" w14:textId="28087BB6">
      <w:pPr>
        <w:rPr>
          <w:rFonts w:ascii="Calibri" w:hAnsi="Calibri" w:eastAsia="Calibri" w:cs="Calibri" w:asciiTheme="minorAscii" w:hAnsiTheme="minorAscii" w:eastAsiaTheme="minorAscii" w:cstheme="minorAscii"/>
          <w:b w:val="1"/>
          <w:bCs w:val="1"/>
          <w:sz w:val="22"/>
          <w:szCs w:val="22"/>
        </w:rPr>
      </w:pPr>
      <w:r w:rsidRPr="22A184E3" w:rsidR="5458CFC5">
        <w:rPr>
          <w:rFonts w:ascii="Calibri" w:hAnsi="Calibri" w:eastAsia="Calibri" w:cs="Calibri" w:asciiTheme="minorAscii" w:hAnsiTheme="minorAscii" w:eastAsiaTheme="minorAscii" w:cstheme="minorAscii"/>
          <w:b w:val="1"/>
          <w:bCs w:val="1"/>
          <w:sz w:val="22"/>
          <w:szCs w:val="22"/>
        </w:rPr>
        <w:t>Program</w:t>
      </w:r>
      <w:r w:rsidRPr="22A184E3" w:rsidR="71416776">
        <w:rPr>
          <w:rFonts w:ascii="Calibri" w:hAnsi="Calibri" w:eastAsia="Calibri" w:cs="Calibri" w:asciiTheme="minorAscii" w:hAnsiTheme="minorAscii" w:eastAsiaTheme="minorAscii" w:cstheme="minorAscii"/>
          <w:b w:val="1"/>
          <w:bCs w:val="1"/>
          <w:sz w:val="22"/>
          <w:szCs w:val="22"/>
        </w:rPr>
        <w:t xml:space="preserve"> Learning Outcomes</w:t>
      </w:r>
      <w:r w:rsidRPr="22A184E3" w:rsidR="5458CFC5">
        <w:rPr>
          <w:rFonts w:ascii="Calibri" w:hAnsi="Calibri" w:eastAsia="Calibri" w:cs="Calibri" w:asciiTheme="minorAscii" w:hAnsiTheme="minorAscii" w:eastAsiaTheme="minorAscii" w:cstheme="minorAscii"/>
          <w:b w:val="1"/>
          <w:bCs w:val="1"/>
          <w:sz w:val="22"/>
          <w:szCs w:val="22"/>
        </w:rPr>
        <w:t xml:space="preserve"> (PLOs)</w:t>
      </w:r>
    </w:p>
    <w:p w:rsidR="6B94448F" w:rsidP="22A184E3" w:rsidRDefault="6B94448F" w14:paraId="06A5E41E" w14:textId="5160FF80">
      <w:pPr>
        <w:pStyle w:val="ListParagraph"/>
        <w:numPr>
          <w:ilvl w:val="0"/>
          <w:numId w:val="21"/>
        </w:numPr>
        <w:tabs>
          <w:tab w:val="clear" w:leader="none" w:pos="720"/>
          <w:tab w:val="num" w:leader="none" w:pos="360"/>
        </w:tabs>
        <w:rPr>
          <w:rFonts w:ascii="Calibri" w:hAnsi="Calibri" w:eastAsia="Calibri" w:cs="Calibri" w:asciiTheme="minorAscii" w:hAnsiTheme="minorAscii" w:eastAsiaTheme="minorAscii" w:cstheme="minorAscii"/>
          <w:noProof w:val="0"/>
          <w:sz w:val="22"/>
          <w:szCs w:val="22"/>
          <w:lang w:val="en-US"/>
        </w:rPr>
      </w:pPr>
      <w:r w:rsidRPr="22A184E3" w:rsidR="6B94448F">
        <w:rPr>
          <w:rFonts w:ascii="Calibri" w:hAnsi="Calibri" w:eastAsia="Calibri" w:cs="Calibri" w:asciiTheme="minorAscii" w:hAnsiTheme="minorAscii" w:eastAsiaTheme="minorAscii" w:cstheme="minorAscii"/>
          <w:noProof w:val="0"/>
          <w:sz w:val="22"/>
          <w:szCs w:val="22"/>
          <w:lang w:val="en-US"/>
        </w:rPr>
        <w:t>To prepare Learners for roles in transformative education teaching and service roles in applied faith contexts.</w:t>
      </w:r>
    </w:p>
    <w:p w:rsidR="6B94448F" w:rsidP="22A184E3" w:rsidRDefault="6B94448F" w14:paraId="2AA01156" w14:textId="68784775">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6B94448F">
        <w:rPr>
          <w:rFonts w:ascii="Calibri" w:hAnsi="Calibri" w:eastAsia="Calibri" w:cs="Calibri" w:asciiTheme="minorAscii" w:hAnsiTheme="minorAscii" w:eastAsiaTheme="minorAscii" w:cstheme="minorAscii"/>
          <w:noProof w:val="0"/>
          <w:sz w:val="22"/>
          <w:szCs w:val="22"/>
          <w:lang w:val="en-US"/>
        </w:rPr>
        <w:t>To provide Learners a foundation for effective individual and organizational leadership in diverse environments in applied faith contexts.</w:t>
      </w:r>
    </w:p>
    <w:p w:rsidR="6B94448F" w:rsidP="22A184E3" w:rsidRDefault="6B94448F" w14:paraId="5991B117" w14:textId="3F0EA538">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6B94448F">
        <w:rPr>
          <w:rFonts w:ascii="Calibri" w:hAnsi="Calibri" w:eastAsia="Calibri" w:cs="Calibri" w:asciiTheme="minorAscii" w:hAnsiTheme="minorAscii" w:eastAsiaTheme="minorAscii" w:cstheme="minorAscii"/>
          <w:noProof w:val="0"/>
          <w:sz w:val="22"/>
          <w:szCs w:val="22"/>
          <w:lang w:val="en-US"/>
        </w:rPr>
        <w:t>To help Learners express the Biblical worldview foundation for empowering people and building communities.</w:t>
      </w:r>
    </w:p>
    <w:p w:rsidR="6B94448F" w:rsidP="22A184E3" w:rsidRDefault="6B94448F" w14:paraId="4152DDC1" w14:textId="5AE4E086">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6B94448F">
        <w:rPr>
          <w:rFonts w:ascii="Calibri" w:hAnsi="Calibri" w:eastAsia="Calibri" w:cs="Calibri" w:asciiTheme="minorAscii" w:hAnsiTheme="minorAscii" w:eastAsiaTheme="minorAscii" w:cstheme="minorAscii"/>
          <w:noProof w:val="0"/>
          <w:sz w:val="22"/>
          <w:szCs w:val="22"/>
          <w:lang w:val="en-US"/>
        </w:rPr>
        <w:t>To strengthen Learners in formulating a Biblical approach to transformative learning and leadership in applied faith contexts.</w:t>
      </w:r>
    </w:p>
    <w:p w:rsidR="22A184E3" w:rsidP="22A184E3" w:rsidRDefault="22A184E3" w14:paraId="27BA7B38" w14:textId="11CFA860">
      <w:pPr>
        <w:tabs>
          <w:tab w:val="clear" w:leader="none" w:pos="720"/>
          <w:tab w:val="num" w:leader="none" w:pos="360"/>
        </w:tabs>
        <w:ind w:left="0"/>
        <w:rPr>
          <w:rFonts w:ascii="Calibri" w:hAnsi="Calibri" w:eastAsia="Calibri" w:cs="Calibri" w:asciiTheme="minorAscii" w:hAnsiTheme="minorAscii" w:eastAsiaTheme="minorAscii" w:cstheme="minorAscii"/>
          <w:color w:val="000000" w:themeColor="text1" w:themeTint="FF" w:themeShade="FF"/>
          <w:sz w:val="22"/>
          <w:szCs w:val="22"/>
        </w:rPr>
      </w:pPr>
    </w:p>
    <w:p w:rsidRPr="006814DF" w:rsidR="006D4951" w:rsidP="22A184E3" w:rsidRDefault="006D4951" w14:paraId="2602BF1B" w14:textId="526A2787">
      <w:pPr>
        <w:rPr>
          <w:rFonts w:ascii="Calibri" w:hAnsi="Calibri" w:eastAsia="Calibri" w:cs="Calibri" w:asciiTheme="minorAscii" w:hAnsiTheme="minorAscii" w:eastAsiaTheme="minorAscii" w:cstheme="minorAscii"/>
          <w:sz w:val="22"/>
          <w:szCs w:val="22"/>
        </w:rPr>
      </w:pPr>
    </w:p>
    <w:p w:rsidRPr="006814DF" w:rsidR="006D4951" w:rsidP="22A184E3" w:rsidRDefault="00F073F1" w14:paraId="4D7B5323" w14:textId="5A124C3E">
      <w:pPr>
        <w:rPr>
          <w:rFonts w:ascii="Calibri" w:hAnsi="Calibri" w:eastAsia="Calibri" w:cs="Calibri" w:asciiTheme="minorAscii" w:hAnsiTheme="minorAscii" w:eastAsiaTheme="minorAscii" w:cstheme="minorAscii"/>
          <w:b w:val="1"/>
          <w:bCs w:val="1"/>
          <w:sz w:val="22"/>
          <w:szCs w:val="22"/>
        </w:rPr>
      </w:pPr>
      <w:r w:rsidRPr="22A184E3" w:rsidR="432BE9DE">
        <w:rPr>
          <w:rFonts w:ascii="Calibri" w:hAnsi="Calibri" w:eastAsia="Calibri" w:cs="Calibri" w:asciiTheme="minorAscii" w:hAnsiTheme="minorAscii" w:eastAsiaTheme="minorAscii" w:cstheme="minorAscii"/>
          <w:b w:val="1"/>
          <w:bCs w:val="1"/>
          <w:sz w:val="22"/>
          <w:szCs w:val="22"/>
        </w:rPr>
        <w:t>Agathon UAF</w:t>
      </w:r>
      <w:r w:rsidRPr="22A184E3" w:rsidR="71416776">
        <w:rPr>
          <w:rFonts w:ascii="Calibri" w:hAnsi="Calibri" w:eastAsia="Calibri" w:cs="Calibri" w:asciiTheme="minorAscii" w:hAnsiTheme="minorAscii" w:eastAsiaTheme="minorAscii" w:cstheme="minorAscii"/>
          <w:b w:val="1"/>
          <w:bCs w:val="1"/>
          <w:sz w:val="22"/>
          <w:szCs w:val="22"/>
        </w:rPr>
        <w:t xml:space="preserve"> Learning Outcomes</w:t>
      </w:r>
      <w:r w:rsidRPr="22A184E3" w:rsidR="5458CFC5">
        <w:rPr>
          <w:rFonts w:ascii="Calibri" w:hAnsi="Calibri" w:eastAsia="Calibri" w:cs="Calibri" w:asciiTheme="minorAscii" w:hAnsiTheme="minorAscii" w:eastAsiaTheme="minorAscii" w:cstheme="minorAscii"/>
          <w:b w:val="1"/>
          <w:bCs w:val="1"/>
          <w:sz w:val="22"/>
          <w:szCs w:val="22"/>
        </w:rPr>
        <w:t xml:space="preserve"> (</w:t>
      </w:r>
      <w:r w:rsidRPr="22A184E3" w:rsidR="432BE9DE">
        <w:rPr>
          <w:rFonts w:ascii="Calibri" w:hAnsi="Calibri" w:eastAsia="Calibri" w:cs="Calibri" w:asciiTheme="minorAscii" w:hAnsiTheme="minorAscii" w:eastAsiaTheme="minorAscii" w:cstheme="minorAscii"/>
          <w:b w:val="1"/>
          <w:bCs w:val="1"/>
          <w:sz w:val="22"/>
          <w:szCs w:val="22"/>
        </w:rPr>
        <w:t>A</w:t>
      </w:r>
      <w:r w:rsidRPr="22A184E3" w:rsidR="5458CFC5">
        <w:rPr>
          <w:rFonts w:ascii="Calibri" w:hAnsi="Calibri" w:eastAsia="Calibri" w:cs="Calibri" w:asciiTheme="minorAscii" w:hAnsiTheme="minorAscii" w:eastAsiaTheme="minorAscii" w:cstheme="minorAscii"/>
          <w:b w:val="1"/>
          <w:bCs w:val="1"/>
          <w:sz w:val="22"/>
          <w:szCs w:val="22"/>
        </w:rPr>
        <w:t>LOs)</w:t>
      </w:r>
    </w:p>
    <w:p w:rsidR="739E4400" w:rsidP="22A184E3" w:rsidRDefault="739E4400" w14:paraId="5AD16F90" w14:textId="26ABE646">
      <w:pPr>
        <w:pStyle w:val="ListParagraph"/>
        <w:numPr>
          <w:ilvl w:val="0"/>
          <w:numId w:val="22"/>
        </w:numPr>
        <w:tabs>
          <w:tab w:val="clear" w:leader="none" w:pos="720"/>
          <w:tab w:val="num" w:leader="none" w:pos="360"/>
        </w:tabs>
        <w:rPr>
          <w:rFonts w:ascii="Calibri" w:hAnsi="Calibri" w:eastAsia="Calibri" w:cs="Calibri" w:asciiTheme="minorAscii" w:hAnsiTheme="minorAscii" w:eastAsiaTheme="minorAscii" w:cstheme="minorAscii"/>
          <w:noProof w:val="0"/>
          <w:sz w:val="22"/>
          <w:szCs w:val="22"/>
          <w:lang w:val="en-US"/>
        </w:rPr>
      </w:pPr>
      <w:r w:rsidRPr="22A184E3" w:rsidR="739E4400">
        <w:rPr>
          <w:rFonts w:ascii="Calibri" w:hAnsi="Calibri" w:eastAsia="Calibri" w:cs="Calibri" w:asciiTheme="minorAscii" w:hAnsiTheme="minorAscii" w:eastAsiaTheme="minorAscii" w:cstheme="minorAscii"/>
          <w:i w:val="1"/>
          <w:iCs w:val="1"/>
          <w:noProof w:val="0"/>
          <w:sz w:val="22"/>
          <w:szCs w:val="22"/>
          <w:lang w:val="en-US"/>
        </w:rPr>
        <w:t>Critical Thinking, Problem Solving, and Research</w:t>
      </w:r>
      <w:r w:rsidRPr="22A184E3" w:rsidR="739E4400">
        <w:rPr>
          <w:rFonts w:ascii="Calibri" w:hAnsi="Calibri" w:eastAsia="Calibri" w:cs="Calibri" w:asciiTheme="minorAscii" w:hAnsiTheme="minorAscii" w:eastAsiaTheme="minorAscii" w:cstheme="minorAscii"/>
          <w:noProof w:val="0"/>
          <w:sz w:val="22"/>
          <w:szCs w:val="22"/>
          <w:lang w:val="en-US"/>
        </w:rPr>
        <w:t xml:space="preserve"> – Learners will demonstrate ability to think critically from a Biblical worldview platform, solve problems, and conduct interdisciplinary research at a level appropriate to their program, and in a way that is gracious and beneficial to those operating within other worldviews.</w:t>
      </w:r>
    </w:p>
    <w:p w:rsidR="739E4400" w:rsidP="22A184E3" w:rsidRDefault="739E4400" w14:paraId="14E2FA77" w14:textId="1DA708EB">
      <w:pPr>
        <w:pStyle w:val="ListParagraph"/>
        <w:numPr>
          <w:ilvl w:val="0"/>
          <w:numId w:val="22"/>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739E4400">
        <w:rPr>
          <w:rFonts w:ascii="Calibri" w:hAnsi="Calibri" w:eastAsia="Calibri" w:cs="Calibri" w:asciiTheme="minorAscii" w:hAnsiTheme="minorAscii" w:eastAsiaTheme="minorAscii" w:cstheme="minorAscii"/>
          <w:i w:val="1"/>
          <w:iCs w:val="1"/>
          <w:noProof w:val="0"/>
          <w:sz w:val="22"/>
          <w:szCs w:val="22"/>
          <w:lang w:val="en-US"/>
        </w:rPr>
        <w:t>Personal Growth</w:t>
      </w:r>
      <w:r w:rsidRPr="22A184E3" w:rsidR="739E4400">
        <w:rPr>
          <w:rFonts w:ascii="Calibri" w:hAnsi="Calibri" w:eastAsia="Calibri" w:cs="Calibri" w:asciiTheme="minorAscii" w:hAnsiTheme="minorAscii" w:eastAsiaTheme="minorAscii" w:cstheme="minorAscii"/>
          <w:noProof w:val="0"/>
          <w:sz w:val="22"/>
          <w:szCs w:val="22"/>
          <w:lang w:val="en-US"/>
        </w:rPr>
        <w:t xml:space="preserve"> – Learners will understand how learning is related to personal growth, and will be challenged to grow in their thinking, communication, conduct, and engagement with others.</w:t>
      </w:r>
    </w:p>
    <w:p w:rsidR="739E4400" w:rsidP="22A184E3" w:rsidRDefault="739E4400" w14:paraId="1AC15BC9" w14:textId="50EB7431">
      <w:pPr>
        <w:pStyle w:val="ListParagraph"/>
        <w:numPr>
          <w:ilvl w:val="0"/>
          <w:numId w:val="22"/>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739E4400">
        <w:rPr>
          <w:rFonts w:ascii="Calibri" w:hAnsi="Calibri" w:eastAsia="Calibri" w:cs="Calibri" w:asciiTheme="minorAscii" w:hAnsiTheme="minorAscii" w:eastAsiaTheme="minorAscii" w:cstheme="minorAscii"/>
          <w:i w:val="1"/>
          <w:iCs w:val="1"/>
          <w:noProof w:val="0"/>
          <w:sz w:val="22"/>
          <w:szCs w:val="22"/>
          <w:lang w:val="en-US"/>
        </w:rPr>
        <w:t>Skills Development</w:t>
      </w:r>
      <w:r w:rsidRPr="22A184E3" w:rsidR="739E4400">
        <w:rPr>
          <w:rFonts w:ascii="Calibri" w:hAnsi="Calibri" w:eastAsia="Calibri" w:cs="Calibri" w:asciiTheme="minorAscii" w:hAnsiTheme="minorAscii" w:eastAsiaTheme="minorAscii" w:cstheme="minorAscii"/>
          <w:noProof w:val="0"/>
          <w:sz w:val="22"/>
          <w:szCs w:val="22"/>
          <w:lang w:val="en-US"/>
        </w:rPr>
        <w:t xml:space="preserve"> – Learners will advance in skills related to their area of learning, demonstrating a level of competency appropriate to their program.</w:t>
      </w:r>
    </w:p>
    <w:p w:rsidR="739E4400" w:rsidP="22A184E3" w:rsidRDefault="739E4400" w14:paraId="445FCF45" w14:textId="7DC2E6FA">
      <w:pPr>
        <w:pStyle w:val="ListParagraph"/>
        <w:numPr>
          <w:ilvl w:val="0"/>
          <w:numId w:val="22"/>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739E4400">
        <w:rPr>
          <w:rFonts w:ascii="Calibri" w:hAnsi="Calibri" w:eastAsia="Calibri" w:cs="Calibri" w:asciiTheme="minorAscii" w:hAnsiTheme="minorAscii" w:eastAsiaTheme="minorAscii" w:cstheme="minorAscii"/>
          <w:i w:val="1"/>
          <w:iCs w:val="1"/>
          <w:noProof w:val="0"/>
          <w:sz w:val="22"/>
          <w:szCs w:val="22"/>
          <w:lang w:val="en-US"/>
        </w:rPr>
        <w:t>Social Responsibility</w:t>
      </w:r>
      <w:r w:rsidRPr="22A184E3" w:rsidR="739E4400">
        <w:rPr>
          <w:rFonts w:ascii="Calibri" w:hAnsi="Calibri" w:eastAsia="Calibri" w:cs="Calibri" w:asciiTheme="minorAscii" w:hAnsiTheme="minorAscii" w:eastAsiaTheme="minorAscii" w:cstheme="minorAscii"/>
          <w:noProof w:val="0"/>
          <w:sz w:val="22"/>
          <w:szCs w:val="22"/>
          <w:lang w:val="en-US"/>
        </w:rPr>
        <w:t xml:space="preserve"> – Learners will appreciate the diversity in and value of others as designed by our Creator and will grow in willingness and capability to serve others.</w:t>
      </w:r>
    </w:p>
    <w:p w:rsidR="739E4400" w:rsidP="22A184E3" w:rsidRDefault="739E4400" w14:paraId="63D132DE" w14:textId="37A3F24D">
      <w:pPr>
        <w:pStyle w:val="ListParagraph"/>
        <w:numPr>
          <w:ilvl w:val="0"/>
          <w:numId w:val="22"/>
        </w:numPr>
        <w:spacing w:before="0" w:beforeAutospacing="off" w:after="0" w:afterAutospacing="off"/>
        <w:rPr>
          <w:rFonts w:ascii="Calibri" w:hAnsi="Calibri" w:eastAsia="Calibri" w:cs="Calibri" w:asciiTheme="minorAscii" w:hAnsiTheme="minorAscii" w:eastAsiaTheme="minorAscii" w:cstheme="minorAscii"/>
          <w:noProof w:val="0"/>
          <w:sz w:val="22"/>
          <w:szCs w:val="22"/>
          <w:lang w:val="en-US"/>
        </w:rPr>
      </w:pPr>
      <w:r w:rsidRPr="22A184E3" w:rsidR="739E4400">
        <w:rPr>
          <w:rFonts w:ascii="Calibri" w:hAnsi="Calibri" w:eastAsia="Calibri" w:cs="Calibri" w:asciiTheme="minorAscii" w:hAnsiTheme="minorAscii" w:eastAsiaTheme="minorAscii" w:cstheme="minorAscii"/>
          <w:i w:val="1"/>
          <w:iCs w:val="1"/>
          <w:noProof w:val="0"/>
          <w:sz w:val="22"/>
          <w:szCs w:val="22"/>
          <w:lang w:val="en-US"/>
        </w:rPr>
        <w:t>Worldview Applications</w:t>
      </w:r>
      <w:r w:rsidRPr="22A184E3" w:rsidR="739E4400">
        <w:rPr>
          <w:rFonts w:ascii="Calibri" w:hAnsi="Calibri" w:eastAsia="Calibri" w:cs="Calibri" w:asciiTheme="minorAscii" w:hAnsiTheme="minorAscii" w:eastAsiaTheme="minorAscii" w:cstheme="minorAscii"/>
          <w:noProof w:val="0"/>
          <w:sz w:val="22"/>
          <w:szCs w:val="22"/>
          <w:lang w:val="en-US"/>
        </w:rPr>
        <w:t xml:space="preserve"> – Learners will become capable at thinking from a Biblical worldview perspective and will understand the relationship of description and prescription, so that they can ground their actions in sound principles.</w:t>
      </w:r>
    </w:p>
    <w:p w:rsidR="22A184E3" w:rsidP="22A184E3" w:rsidRDefault="22A184E3" w14:paraId="6DDDE1CB" w14:textId="0EF5D273">
      <w:pPr>
        <w:tabs>
          <w:tab w:val="clear" w:leader="none" w:pos="720"/>
          <w:tab w:val="num" w:leader="none" w:pos="360"/>
        </w:tabs>
        <w:ind w:left="0"/>
        <w:rPr>
          <w:rFonts w:ascii="Calibri" w:hAnsi="Calibri" w:eastAsia="Calibri" w:cs="Calibri" w:asciiTheme="minorAscii" w:hAnsiTheme="minorAscii" w:eastAsiaTheme="minorAscii" w:cstheme="minorAscii"/>
          <w:color w:val="000000" w:themeColor="text1" w:themeTint="FF" w:themeShade="FF"/>
          <w:sz w:val="22"/>
          <w:szCs w:val="22"/>
        </w:rPr>
      </w:pPr>
    </w:p>
    <w:p w:rsidRPr="006814DF" w:rsidR="00585BFB" w:rsidP="22A184E3" w:rsidRDefault="00585BFB" w14:paraId="29B9FDB2" w14:textId="77777777">
      <w:pPr>
        <w:rPr>
          <w:rFonts w:ascii="Calibri" w:hAnsi="Calibri" w:eastAsia="Calibri" w:cs="Calibri" w:asciiTheme="minorAscii" w:hAnsiTheme="minorAscii" w:eastAsiaTheme="minorAscii" w:cstheme="minorAscii"/>
          <w:sz w:val="22"/>
          <w:szCs w:val="22"/>
        </w:rPr>
      </w:pPr>
    </w:p>
    <w:p w:rsidRPr="006814DF" w:rsidR="003D791D" w:rsidP="22A184E3" w:rsidRDefault="00993516" w14:paraId="4FC48920" w14:textId="7CAF5587">
      <w:pPr>
        <w:rPr>
          <w:rFonts w:ascii="Calibri" w:hAnsi="Calibri" w:eastAsia="Calibri" w:cs="Calibri" w:asciiTheme="minorAscii" w:hAnsiTheme="minorAscii" w:eastAsiaTheme="minorAscii" w:cstheme="minorAscii"/>
          <w:b w:val="1"/>
          <w:bCs w:val="1"/>
          <w:sz w:val="22"/>
          <w:szCs w:val="22"/>
        </w:rPr>
      </w:pPr>
      <w:r w:rsidRPr="22A184E3" w:rsidR="31935719">
        <w:rPr>
          <w:rFonts w:ascii="Calibri" w:hAnsi="Calibri" w:eastAsia="Calibri" w:cs="Calibri" w:asciiTheme="minorAscii" w:hAnsiTheme="minorAscii" w:eastAsiaTheme="minorAscii" w:cstheme="minorAscii"/>
          <w:b w:val="1"/>
          <w:bCs w:val="1"/>
          <w:sz w:val="22"/>
          <w:szCs w:val="22"/>
        </w:rPr>
        <w:t>VI. ASSIGNMENTS AND GRADING RUBRIC (1000 POINTS)</w:t>
      </w:r>
    </w:p>
    <w:p w:rsidRPr="008C55B5" w:rsidR="008F1D75" w:rsidP="22A184E3" w:rsidRDefault="008F1D75" w14:paraId="38619BE9" w14:textId="42F91DFE">
      <w:pP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47F6A6FE">
        <w:rPr>
          <w:rFonts w:ascii="Calibri" w:hAnsi="Calibri" w:eastAsia="Calibri" w:cs="Calibri" w:asciiTheme="minorAscii" w:hAnsiTheme="minorAscii" w:eastAsiaTheme="minorAscii" w:cstheme="minorAscii"/>
          <w:sz w:val="22"/>
          <w:szCs w:val="22"/>
        </w:rPr>
        <w:t xml:space="preserve">Module </w:t>
      </w:r>
      <w:r w:rsidRPr="22A184E3" w:rsidR="310C4A36">
        <w:rPr>
          <w:rFonts w:ascii="Calibri" w:hAnsi="Calibri" w:eastAsia="Calibri" w:cs="Calibri" w:asciiTheme="minorAscii" w:hAnsiTheme="minorAscii" w:eastAsiaTheme="minorAscii" w:cstheme="minorAscii"/>
          <w:sz w:val="22"/>
          <w:szCs w:val="22"/>
        </w:rPr>
        <w:t>Assessments</w:t>
      </w:r>
      <w:r>
        <w:tab/>
      </w:r>
      <w:r w:rsidRPr="22A184E3" w:rsidR="47F6A6FE">
        <w:rPr>
          <w:rFonts w:ascii="Calibri" w:hAnsi="Calibri" w:eastAsia="Calibri" w:cs="Calibri" w:asciiTheme="minorAscii" w:hAnsiTheme="minorAscii" w:eastAsiaTheme="minorAscii" w:cstheme="minorAscii"/>
          <w:sz w:val="22"/>
          <w:szCs w:val="22"/>
        </w:rPr>
        <w:t>(</w:t>
      </w:r>
      <w:r w:rsidRPr="22A184E3" w:rsidR="44D9609E">
        <w:rPr>
          <w:rFonts w:ascii="Calibri" w:hAnsi="Calibri" w:eastAsia="Calibri" w:cs="Calibri" w:asciiTheme="minorAscii" w:hAnsiTheme="minorAscii" w:eastAsiaTheme="minorAscii" w:cstheme="minorAscii"/>
          <w:sz w:val="22"/>
          <w:szCs w:val="22"/>
        </w:rPr>
        <w:t>2</w:t>
      </w:r>
      <w:r w:rsidRPr="22A184E3" w:rsidR="47F6A6FE">
        <w:rPr>
          <w:rFonts w:ascii="Calibri" w:hAnsi="Calibri" w:eastAsia="Calibri" w:cs="Calibri" w:asciiTheme="minorAscii" w:hAnsiTheme="minorAscii" w:eastAsiaTheme="minorAscii" w:cstheme="minorAscii"/>
          <w:sz w:val="22"/>
          <w:szCs w:val="22"/>
        </w:rPr>
        <w:t>0 points each x 10)</w:t>
      </w:r>
      <w:r>
        <w:tab/>
      </w:r>
      <w:r w:rsidRPr="22A184E3" w:rsidR="44D9609E">
        <w:rPr>
          <w:rFonts w:ascii="Calibri" w:hAnsi="Calibri" w:eastAsia="Calibri" w:cs="Calibri" w:asciiTheme="minorAscii" w:hAnsiTheme="minorAscii" w:eastAsiaTheme="minorAscii" w:cstheme="minorAscii"/>
          <w:sz w:val="22"/>
          <w:szCs w:val="22"/>
        </w:rPr>
        <w:t>2</w:t>
      </w:r>
      <w:r w:rsidRPr="22A184E3" w:rsidR="47F6A6FE">
        <w:rPr>
          <w:rFonts w:ascii="Calibri" w:hAnsi="Calibri" w:eastAsia="Calibri" w:cs="Calibri" w:asciiTheme="minorAscii" w:hAnsiTheme="minorAscii" w:eastAsiaTheme="minorAscii" w:cstheme="minorAscii"/>
          <w:sz w:val="22"/>
          <w:szCs w:val="22"/>
        </w:rPr>
        <w:t>00 Points</w:t>
      </w:r>
      <w:r>
        <w:tab/>
      </w:r>
      <w:r w:rsidRPr="22A184E3" w:rsidR="5086C7AE">
        <w:rPr>
          <w:rFonts w:ascii="Calibri" w:hAnsi="Calibri" w:eastAsia="Calibri" w:cs="Calibri" w:asciiTheme="minorAscii" w:hAnsiTheme="minorAscii" w:eastAsiaTheme="minorAscii" w:cstheme="minorAscii"/>
          <w:sz w:val="22"/>
          <w:szCs w:val="22"/>
        </w:rPr>
        <w:t>CLO #</w:t>
      </w:r>
      <w:r w:rsidRPr="22A184E3" w:rsidR="54AF8F7E">
        <w:rPr>
          <w:rFonts w:ascii="Calibri" w:hAnsi="Calibri" w:eastAsia="Calibri" w:cs="Calibri" w:asciiTheme="minorAscii" w:hAnsiTheme="minorAscii" w:eastAsiaTheme="minorAscii" w:cstheme="minorAscii"/>
          <w:sz w:val="22"/>
          <w:szCs w:val="22"/>
        </w:rPr>
        <w:t>1,</w:t>
      </w:r>
      <w:r w:rsidRPr="22A184E3" w:rsidR="352B2EDF">
        <w:rPr>
          <w:rFonts w:ascii="Calibri" w:hAnsi="Calibri" w:eastAsia="Calibri" w:cs="Calibri" w:asciiTheme="minorAscii" w:hAnsiTheme="minorAscii" w:eastAsiaTheme="minorAscii" w:cstheme="minorAscii"/>
          <w:sz w:val="22"/>
          <w:szCs w:val="22"/>
        </w:rPr>
        <w:t>2</w:t>
      </w:r>
      <w:r w:rsidRPr="22A184E3" w:rsidR="5086C7AE">
        <w:rPr>
          <w:rFonts w:ascii="Calibri" w:hAnsi="Calibri" w:eastAsia="Calibri" w:cs="Calibri" w:asciiTheme="minorAscii" w:hAnsiTheme="minorAscii" w:eastAsiaTheme="minorAscii" w:cstheme="minorAscii"/>
          <w:sz w:val="22"/>
          <w:szCs w:val="22"/>
        </w:rPr>
        <w:t xml:space="preserve"> / PLO #</w:t>
      </w:r>
      <w:r w:rsidRPr="22A184E3" w:rsidR="54AF8F7E">
        <w:rPr>
          <w:rFonts w:ascii="Calibri" w:hAnsi="Calibri" w:eastAsia="Calibri" w:cs="Calibri" w:asciiTheme="minorAscii" w:hAnsiTheme="minorAscii" w:eastAsiaTheme="minorAscii" w:cstheme="minorAscii"/>
          <w:sz w:val="22"/>
          <w:szCs w:val="22"/>
        </w:rPr>
        <w:t>3,4</w:t>
      </w:r>
      <w:r w:rsidRPr="22A184E3" w:rsidR="5086C7AE">
        <w:rPr>
          <w:rFonts w:ascii="Calibri" w:hAnsi="Calibri" w:eastAsia="Calibri" w:cs="Calibri" w:asciiTheme="minorAscii" w:hAnsiTheme="minorAscii" w:eastAsiaTheme="minorAscii" w:cstheme="minorAscii"/>
          <w:sz w:val="22"/>
          <w:szCs w:val="22"/>
        </w:rPr>
        <w:t xml:space="preserve"> / </w:t>
      </w:r>
      <w:r w:rsidRPr="22A184E3" w:rsidR="3E2CDB57">
        <w:rPr>
          <w:rFonts w:ascii="Calibri" w:hAnsi="Calibri" w:eastAsia="Calibri" w:cs="Calibri" w:asciiTheme="minorAscii" w:hAnsiTheme="minorAscii" w:eastAsiaTheme="minorAscii" w:cstheme="minorAscii"/>
          <w:sz w:val="22"/>
          <w:szCs w:val="22"/>
        </w:rPr>
        <w:t>A</w:t>
      </w:r>
      <w:r w:rsidRPr="22A184E3" w:rsidR="5086C7AE">
        <w:rPr>
          <w:rFonts w:ascii="Calibri" w:hAnsi="Calibri" w:eastAsia="Calibri" w:cs="Calibri" w:asciiTheme="minorAscii" w:hAnsiTheme="minorAscii" w:eastAsiaTheme="minorAscii" w:cstheme="minorAscii"/>
          <w:sz w:val="22"/>
          <w:szCs w:val="22"/>
        </w:rPr>
        <w:t>LO #</w:t>
      </w:r>
      <w:r w:rsidRPr="22A184E3" w:rsidR="3E2CDB57">
        <w:rPr>
          <w:rFonts w:ascii="Calibri" w:hAnsi="Calibri" w:eastAsia="Calibri" w:cs="Calibri" w:asciiTheme="minorAscii" w:hAnsiTheme="minorAscii" w:eastAsiaTheme="minorAscii" w:cstheme="minorAscii"/>
          <w:sz w:val="22"/>
          <w:szCs w:val="22"/>
        </w:rPr>
        <w:t>1,2</w:t>
      </w:r>
    </w:p>
    <w:p w:rsidRPr="008C55B5" w:rsidR="003D791D" w:rsidP="22A184E3" w:rsidRDefault="003D791D" w14:paraId="039DE2EC" w14:textId="7F133214">
      <w:pP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564D6CBD">
        <w:rPr>
          <w:rFonts w:ascii="Calibri" w:hAnsi="Calibri" w:eastAsia="Calibri" w:cs="Calibri" w:asciiTheme="minorAscii" w:hAnsiTheme="minorAscii" w:eastAsiaTheme="minorAscii" w:cstheme="minorAscii"/>
          <w:sz w:val="22"/>
          <w:szCs w:val="22"/>
        </w:rPr>
        <w:t xml:space="preserve">Reading </w:t>
      </w:r>
      <w:r w:rsidRPr="22A184E3" w:rsidR="310C4A36">
        <w:rPr>
          <w:rFonts w:ascii="Calibri" w:hAnsi="Calibri" w:eastAsia="Calibri" w:cs="Calibri" w:asciiTheme="minorAscii" w:hAnsiTheme="minorAscii" w:eastAsiaTheme="minorAscii" w:cstheme="minorAscii"/>
          <w:sz w:val="22"/>
          <w:szCs w:val="22"/>
        </w:rPr>
        <w:t>Assessm</w:t>
      </w:r>
      <w:r w:rsidRPr="22A184E3" w:rsidR="310C4A36">
        <w:rPr>
          <w:rFonts w:ascii="Calibri" w:hAnsi="Calibri" w:eastAsia="Calibri" w:cs="Calibri" w:asciiTheme="minorAscii" w:hAnsiTheme="minorAscii" w:eastAsiaTheme="minorAscii" w:cstheme="minorAscii"/>
          <w:sz w:val="22"/>
          <w:szCs w:val="22"/>
        </w:rPr>
        <w:t>en</w:t>
      </w:r>
      <w:r w:rsidRPr="22A184E3" w:rsidR="310C4A36">
        <w:rPr>
          <w:rFonts w:ascii="Calibri" w:hAnsi="Calibri" w:eastAsia="Calibri" w:cs="Calibri" w:asciiTheme="minorAscii" w:hAnsiTheme="minorAscii" w:eastAsiaTheme="minorAscii" w:cstheme="minorAscii"/>
          <w:sz w:val="22"/>
          <w:szCs w:val="22"/>
        </w:rPr>
        <w:t>t</w:t>
      </w:r>
      <w:r w:rsidRPr="22A184E3" w:rsidR="5086C7AE">
        <w:rPr>
          <w:rFonts w:ascii="Calibri" w:hAnsi="Calibri" w:eastAsia="Calibri" w:cs="Calibri" w:asciiTheme="minorAscii" w:hAnsiTheme="minorAscii" w:eastAsiaTheme="minorAscii" w:cstheme="minorAscii"/>
          <w:sz w:val="22"/>
          <w:szCs w:val="22"/>
        </w:rPr>
        <w:t>s</w:t>
      </w:r>
      <w:r>
        <w:tab/>
      </w:r>
      <w:r w:rsidRPr="22A184E3" w:rsidR="44D9609E">
        <w:rPr>
          <w:rFonts w:ascii="Calibri" w:hAnsi="Calibri" w:eastAsia="Calibri" w:cs="Calibri" w:asciiTheme="minorAscii" w:hAnsiTheme="minorAscii" w:eastAsiaTheme="minorAscii" w:cstheme="minorAscii"/>
          <w:sz w:val="22"/>
          <w:szCs w:val="22"/>
        </w:rPr>
        <w:t>(20 points each x 10)</w:t>
      </w:r>
      <w:r>
        <w:tab/>
      </w:r>
      <w:r w:rsidRPr="22A184E3" w:rsidR="47F6A6FE">
        <w:rPr>
          <w:rFonts w:ascii="Calibri" w:hAnsi="Calibri" w:eastAsia="Calibri" w:cs="Calibri" w:asciiTheme="minorAscii" w:hAnsiTheme="minorAscii" w:eastAsiaTheme="minorAscii" w:cstheme="minorAscii"/>
          <w:sz w:val="22"/>
          <w:szCs w:val="22"/>
        </w:rPr>
        <w:t>2</w:t>
      </w:r>
      <w:r w:rsidRPr="22A184E3" w:rsidR="44D9609E">
        <w:rPr>
          <w:rFonts w:ascii="Calibri" w:hAnsi="Calibri" w:eastAsia="Calibri" w:cs="Calibri" w:asciiTheme="minorAscii" w:hAnsiTheme="minorAscii" w:eastAsiaTheme="minorAscii" w:cstheme="minorAscii"/>
          <w:sz w:val="22"/>
          <w:szCs w:val="22"/>
        </w:rPr>
        <w:t>0</w:t>
      </w:r>
      <w:r w:rsidRPr="22A184E3" w:rsidR="47F6A6FE">
        <w:rPr>
          <w:rFonts w:ascii="Calibri" w:hAnsi="Calibri" w:eastAsia="Calibri" w:cs="Calibri" w:asciiTheme="minorAscii" w:hAnsiTheme="minorAscii" w:eastAsiaTheme="minorAscii" w:cstheme="minorAscii"/>
          <w:sz w:val="22"/>
          <w:szCs w:val="22"/>
        </w:rPr>
        <w:t>0</w:t>
      </w:r>
      <w:r w:rsidRPr="22A184E3" w:rsidR="564D6CBD">
        <w:rPr>
          <w:rFonts w:ascii="Calibri" w:hAnsi="Calibri" w:eastAsia="Calibri" w:cs="Calibri" w:asciiTheme="minorAscii" w:hAnsiTheme="minorAscii" w:eastAsiaTheme="minorAscii" w:cstheme="minorAscii"/>
          <w:sz w:val="22"/>
          <w:szCs w:val="22"/>
        </w:rPr>
        <w:t xml:space="preserve"> Points</w:t>
      </w:r>
      <w:r>
        <w:tab/>
      </w:r>
      <w:r w:rsidRPr="22A184E3" w:rsidR="5086C7AE">
        <w:rPr>
          <w:rFonts w:ascii="Calibri" w:hAnsi="Calibri" w:eastAsia="Calibri" w:cs="Calibri" w:asciiTheme="minorAscii" w:hAnsiTheme="minorAscii" w:eastAsiaTheme="minorAscii" w:cstheme="minorAscii"/>
          <w:sz w:val="22"/>
          <w:szCs w:val="22"/>
        </w:rPr>
        <w:t>CLO #</w:t>
      </w:r>
      <w:r w:rsidRPr="22A184E3" w:rsidR="352B2EDF">
        <w:rPr>
          <w:rFonts w:ascii="Calibri" w:hAnsi="Calibri" w:eastAsia="Calibri" w:cs="Calibri" w:asciiTheme="minorAscii" w:hAnsiTheme="minorAscii" w:eastAsiaTheme="minorAscii" w:cstheme="minorAscii"/>
          <w:sz w:val="22"/>
          <w:szCs w:val="22"/>
        </w:rPr>
        <w:t>1</w:t>
      </w:r>
      <w:r w:rsidRPr="22A184E3" w:rsidR="5086C7AE">
        <w:rPr>
          <w:rFonts w:ascii="Calibri" w:hAnsi="Calibri" w:eastAsia="Calibri" w:cs="Calibri" w:asciiTheme="minorAscii" w:hAnsiTheme="minorAscii" w:eastAsiaTheme="minorAscii" w:cstheme="minorAscii"/>
          <w:sz w:val="22"/>
          <w:szCs w:val="22"/>
        </w:rPr>
        <w:t xml:space="preserve"> / PLO #</w:t>
      </w:r>
      <w:r w:rsidRPr="22A184E3" w:rsidR="54AF8F7E">
        <w:rPr>
          <w:rFonts w:ascii="Calibri" w:hAnsi="Calibri" w:eastAsia="Calibri" w:cs="Calibri" w:asciiTheme="minorAscii" w:hAnsiTheme="minorAscii" w:eastAsiaTheme="minorAscii" w:cstheme="minorAscii"/>
          <w:sz w:val="22"/>
          <w:szCs w:val="22"/>
        </w:rPr>
        <w:t xml:space="preserve">3,4 </w:t>
      </w:r>
      <w:r w:rsidRPr="22A184E3" w:rsidR="5086C7AE">
        <w:rPr>
          <w:rFonts w:ascii="Calibri" w:hAnsi="Calibri" w:eastAsia="Calibri" w:cs="Calibri" w:asciiTheme="minorAscii" w:hAnsiTheme="minorAscii" w:eastAsiaTheme="minorAscii" w:cstheme="minorAscii"/>
          <w:sz w:val="22"/>
          <w:szCs w:val="22"/>
        </w:rPr>
        <w:t xml:space="preserve">/ </w:t>
      </w:r>
      <w:r w:rsidRPr="22A184E3" w:rsidR="3E2CDB57">
        <w:rPr>
          <w:rFonts w:ascii="Calibri" w:hAnsi="Calibri" w:eastAsia="Calibri" w:cs="Calibri" w:asciiTheme="minorAscii" w:hAnsiTheme="minorAscii" w:eastAsiaTheme="minorAscii" w:cstheme="minorAscii"/>
          <w:sz w:val="22"/>
          <w:szCs w:val="22"/>
        </w:rPr>
        <w:t>A</w:t>
      </w:r>
      <w:r w:rsidRPr="22A184E3" w:rsidR="5086C7AE">
        <w:rPr>
          <w:rFonts w:ascii="Calibri" w:hAnsi="Calibri" w:eastAsia="Calibri" w:cs="Calibri" w:asciiTheme="minorAscii" w:hAnsiTheme="minorAscii" w:eastAsiaTheme="minorAscii" w:cstheme="minorAscii"/>
          <w:sz w:val="22"/>
          <w:szCs w:val="22"/>
        </w:rPr>
        <w:t>LO #</w:t>
      </w:r>
      <w:r w:rsidRPr="22A184E3" w:rsidR="3E2CDB57">
        <w:rPr>
          <w:rFonts w:ascii="Calibri" w:hAnsi="Calibri" w:eastAsia="Calibri" w:cs="Calibri" w:asciiTheme="minorAscii" w:hAnsiTheme="minorAscii" w:eastAsiaTheme="minorAscii" w:cstheme="minorAscii"/>
          <w:sz w:val="22"/>
          <w:szCs w:val="22"/>
        </w:rPr>
        <w:t>1,2</w:t>
      </w:r>
    </w:p>
    <w:p w:rsidRPr="008C55B5" w:rsidR="00FA7089" w:rsidP="22A184E3" w:rsidRDefault="00F073F1" w14:paraId="76B55DE3" w14:textId="715250FC">
      <w:pP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432BE9DE">
        <w:rPr>
          <w:rFonts w:ascii="Calibri" w:hAnsi="Calibri" w:eastAsia="Calibri" w:cs="Calibri" w:asciiTheme="minorAscii" w:hAnsiTheme="minorAscii" w:eastAsiaTheme="minorAscii" w:cstheme="minorAscii"/>
          <w:sz w:val="22"/>
          <w:szCs w:val="22"/>
        </w:rPr>
        <w:t>Interaction</w:t>
      </w:r>
      <w:r w:rsidRPr="22A184E3" w:rsidR="44D9609E">
        <w:rPr>
          <w:rFonts w:ascii="Calibri" w:hAnsi="Calibri" w:eastAsia="Calibri" w:cs="Calibri" w:asciiTheme="minorAscii" w:hAnsiTheme="minorAscii" w:eastAsiaTheme="minorAscii" w:cstheme="minorAscii"/>
          <w:sz w:val="22"/>
          <w:szCs w:val="22"/>
        </w:rPr>
        <w:t xml:space="preserve"> Assessment</w:t>
      </w:r>
      <w:r w:rsidRPr="22A184E3" w:rsidR="5086C7AE">
        <w:rPr>
          <w:rFonts w:ascii="Calibri" w:hAnsi="Calibri" w:eastAsia="Calibri" w:cs="Calibri" w:asciiTheme="minorAscii" w:hAnsiTheme="minorAscii" w:eastAsiaTheme="minorAscii" w:cstheme="minorAscii"/>
          <w:sz w:val="22"/>
          <w:szCs w:val="22"/>
        </w:rPr>
        <w:t>s</w:t>
      </w:r>
      <w:r>
        <w:tab/>
      </w:r>
      <w:r w:rsidRPr="22A184E3" w:rsidR="44D9609E">
        <w:rPr>
          <w:rFonts w:ascii="Calibri" w:hAnsi="Calibri" w:eastAsia="Calibri" w:cs="Calibri" w:asciiTheme="minorAscii" w:hAnsiTheme="minorAscii" w:eastAsiaTheme="minorAscii" w:cstheme="minorAscii"/>
          <w:sz w:val="22"/>
          <w:szCs w:val="22"/>
        </w:rPr>
        <w:t>(</w:t>
      </w:r>
      <w:r w:rsidRPr="22A184E3" w:rsidR="111201C8">
        <w:rPr>
          <w:rFonts w:ascii="Calibri" w:hAnsi="Calibri" w:eastAsia="Calibri" w:cs="Calibri" w:asciiTheme="minorAscii" w:hAnsiTheme="minorAscii" w:eastAsiaTheme="minorAscii" w:cstheme="minorAscii"/>
          <w:sz w:val="22"/>
          <w:szCs w:val="22"/>
        </w:rPr>
        <w:t>1</w:t>
      </w:r>
      <w:r w:rsidRPr="22A184E3" w:rsidR="44D9609E">
        <w:rPr>
          <w:rFonts w:ascii="Calibri" w:hAnsi="Calibri" w:eastAsia="Calibri" w:cs="Calibri" w:asciiTheme="minorAscii" w:hAnsiTheme="minorAscii" w:eastAsiaTheme="minorAscii" w:cstheme="minorAscii"/>
          <w:sz w:val="22"/>
          <w:szCs w:val="22"/>
        </w:rPr>
        <w:t>0 point</w:t>
      </w:r>
      <w:r w:rsidRPr="22A184E3" w:rsidR="44D9609E">
        <w:rPr>
          <w:rFonts w:ascii="Calibri" w:hAnsi="Calibri" w:eastAsia="Calibri" w:cs="Calibri" w:asciiTheme="minorAscii" w:hAnsiTheme="minorAscii" w:eastAsiaTheme="minorAscii" w:cstheme="minorAscii"/>
          <w:sz w:val="22"/>
          <w:szCs w:val="22"/>
        </w:rPr>
        <w:t xml:space="preserve">s each x </w:t>
      </w:r>
      <w:r w:rsidRPr="22A184E3" w:rsidR="111201C8">
        <w:rPr>
          <w:rFonts w:ascii="Calibri" w:hAnsi="Calibri" w:eastAsia="Calibri" w:cs="Calibri" w:asciiTheme="minorAscii" w:hAnsiTheme="minorAscii" w:eastAsiaTheme="minorAscii" w:cstheme="minorAscii"/>
          <w:sz w:val="22"/>
          <w:szCs w:val="22"/>
        </w:rPr>
        <w:t>1</w:t>
      </w:r>
      <w:r w:rsidRPr="22A184E3" w:rsidR="111201C8">
        <w:rPr>
          <w:rFonts w:ascii="Calibri" w:hAnsi="Calibri" w:eastAsia="Calibri" w:cs="Calibri" w:asciiTheme="minorAscii" w:hAnsiTheme="minorAscii" w:eastAsiaTheme="minorAscii" w:cstheme="minorAscii"/>
          <w:sz w:val="22"/>
          <w:szCs w:val="22"/>
        </w:rPr>
        <w:t>0</w:t>
      </w:r>
      <w:r w:rsidRPr="22A184E3" w:rsidR="44D9609E">
        <w:rPr>
          <w:rFonts w:ascii="Calibri" w:hAnsi="Calibri" w:eastAsia="Calibri" w:cs="Calibri" w:asciiTheme="minorAscii" w:hAnsiTheme="minorAscii" w:eastAsiaTheme="minorAscii" w:cstheme="minorAscii"/>
          <w:sz w:val="22"/>
          <w:szCs w:val="22"/>
        </w:rPr>
        <w:t>)</w:t>
      </w:r>
      <w:r>
        <w:tab/>
      </w:r>
      <w:r w:rsidRPr="22A184E3" w:rsidR="44D9609E">
        <w:rPr>
          <w:rFonts w:ascii="Calibri" w:hAnsi="Calibri" w:eastAsia="Calibri" w:cs="Calibri" w:asciiTheme="minorAscii" w:hAnsiTheme="minorAscii" w:eastAsiaTheme="minorAscii" w:cstheme="minorAscii"/>
          <w:sz w:val="22"/>
          <w:szCs w:val="22"/>
        </w:rPr>
        <w:t>100 Points</w:t>
      </w:r>
      <w:r>
        <w:tab/>
      </w:r>
      <w:r w:rsidRPr="22A184E3" w:rsidR="5086C7AE">
        <w:rPr>
          <w:rFonts w:ascii="Calibri" w:hAnsi="Calibri" w:eastAsia="Calibri" w:cs="Calibri" w:asciiTheme="minorAscii" w:hAnsiTheme="minorAscii" w:eastAsiaTheme="minorAscii" w:cstheme="minorAscii"/>
          <w:sz w:val="22"/>
          <w:szCs w:val="22"/>
        </w:rPr>
        <w:t>CLO #</w:t>
      </w:r>
      <w:r w:rsidRPr="22A184E3" w:rsidR="54AF8F7E">
        <w:rPr>
          <w:rFonts w:ascii="Calibri" w:hAnsi="Calibri" w:eastAsia="Calibri" w:cs="Calibri" w:asciiTheme="minorAscii" w:hAnsiTheme="minorAscii" w:eastAsiaTheme="minorAscii" w:cstheme="minorAscii"/>
          <w:sz w:val="22"/>
          <w:szCs w:val="22"/>
        </w:rPr>
        <w:t>2,</w:t>
      </w:r>
      <w:r w:rsidRPr="22A184E3" w:rsidR="352B2EDF">
        <w:rPr>
          <w:rFonts w:ascii="Calibri" w:hAnsi="Calibri" w:eastAsia="Calibri" w:cs="Calibri" w:asciiTheme="minorAscii" w:hAnsiTheme="minorAscii" w:eastAsiaTheme="minorAscii" w:cstheme="minorAscii"/>
          <w:sz w:val="22"/>
          <w:szCs w:val="22"/>
        </w:rPr>
        <w:t>3</w:t>
      </w:r>
      <w:r w:rsidRPr="22A184E3" w:rsidR="5086C7AE">
        <w:rPr>
          <w:rFonts w:ascii="Calibri" w:hAnsi="Calibri" w:eastAsia="Calibri" w:cs="Calibri" w:asciiTheme="minorAscii" w:hAnsiTheme="minorAscii" w:eastAsiaTheme="minorAscii" w:cstheme="minorAscii"/>
          <w:sz w:val="22"/>
          <w:szCs w:val="22"/>
        </w:rPr>
        <w:t xml:space="preserve"> / PLO #</w:t>
      </w:r>
      <w:r w:rsidRPr="22A184E3" w:rsidR="54AF8F7E">
        <w:rPr>
          <w:rFonts w:ascii="Calibri" w:hAnsi="Calibri" w:eastAsia="Calibri" w:cs="Calibri" w:asciiTheme="minorAscii" w:hAnsiTheme="minorAscii" w:eastAsiaTheme="minorAscii" w:cstheme="minorAscii"/>
          <w:sz w:val="22"/>
          <w:szCs w:val="22"/>
        </w:rPr>
        <w:t>3,4</w:t>
      </w:r>
      <w:r w:rsidRPr="22A184E3" w:rsidR="5086C7AE">
        <w:rPr>
          <w:rFonts w:ascii="Calibri" w:hAnsi="Calibri" w:eastAsia="Calibri" w:cs="Calibri" w:asciiTheme="minorAscii" w:hAnsiTheme="minorAscii" w:eastAsiaTheme="minorAscii" w:cstheme="minorAscii"/>
          <w:sz w:val="22"/>
          <w:szCs w:val="22"/>
        </w:rPr>
        <w:t xml:space="preserve"> / </w:t>
      </w:r>
      <w:r w:rsidRPr="22A184E3" w:rsidR="3E2CDB57">
        <w:rPr>
          <w:rFonts w:ascii="Calibri" w:hAnsi="Calibri" w:eastAsia="Calibri" w:cs="Calibri" w:asciiTheme="minorAscii" w:hAnsiTheme="minorAscii" w:eastAsiaTheme="minorAscii" w:cstheme="minorAscii"/>
          <w:sz w:val="22"/>
          <w:szCs w:val="22"/>
        </w:rPr>
        <w:t>A</w:t>
      </w:r>
      <w:r w:rsidRPr="22A184E3" w:rsidR="5086C7AE">
        <w:rPr>
          <w:rFonts w:ascii="Calibri" w:hAnsi="Calibri" w:eastAsia="Calibri" w:cs="Calibri" w:asciiTheme="minorAscii" w:hAnsiTheme="minorAscii" w:eastAsiaTheme="minorAscii" w:cstheme="minorAscii"/>
          <w:sz w:val="22"/>
          <w:szCs w:val="22"/>
        </w:rPr>
        <w:t>LO #</w:t>
      </w:r>
      <w:r w:rsidRPr="22A184E3" w:rsidR="3E2CDB57">
        <w:rPr>
          <w:rFonts w:ascii="Calibri" w:hAnsi="Calibri" w:eastAsia="Calibri" w:cs="Calibri" w:asciiTheme="minorAscii" w:hAnsiTheme="minorAscii" w:eastAsiaTheme="minorAscii" w:cstheme="minorAscii"/>
          <w:sz w:val="22"/>
          <w:szCs w:val="22"/>
        </w:rPr>
        <w:t>2</w:t>
      </w:r>
      <w:r w:rsidRPr="22A184E3" w:rsidR="54AF8F7E">
        <w:rPr>
          <w:rFonts w:ascii="Calibri" w:hAnsi="Calibri" w:eastAsia="Calibri" w:cs="Calibri" w:asciiTheme="minorAscii" w:hAnsiTheme="minorAscii" w:eastAsiaTheme="minorAscii" w:cstheme="minorAscii"/>
          <w:sz w:val="22"/>
          <w:szCs w:val="22"/>
        </w:rPr>
        <w:t>,4</w:t>
      </w:r>
    </w:p>
    <w:p w:rsidRPr="008C55B5" w:rsidR="00FA7089" w:rsidP="22A184E3" w:rsidRDefault="00FA7089" w14:paraId="71D0D714" w14:textId="3F9B8570">
      <w:pP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44D9609E">
        <w:rPr>
          <w:rFonts w:ascii="Calibri" w:hAnsi="Calibri" w:eastAsia="Calibri" w:cs="Calibri" w:asciiTheme="minorAscii" w:hAnsiTheme="minorAscii" w:eastAsiaTheme="minorAscii" w:cstheme="minorAscii"/>
          <w:sz w:val="22"/>
          <w:szCs w:val="22"/>
        </w:rPr>
        <w:t>Course Content Assessment</w:t>
      </w:r>
      <w:r>
        <w:tab/>
      </w:r>
      <w:r>
        <w:tab/>
      </w:r>
      <w:r w:rsidRPr="22A184E3" w:rsidR="44D9609E">
        <w:rPr>
          <w:rFonts w:ascii="Calibri" w:hAnsi="Calibri" w:eastAsia="Calibri" w:cs="Calibri" w:asciiTheme="minorAscii" w:hAnsiTheme="minorAscii" w:eastAsiaTheme="minorAscii" w:cstheme="minorAscii"/>
          <w:sz w:val="22"/>
          <w:szCs w:val="22"/>
        </w:rPr>
        <w:t>250 Points</w:t>
      </w:r>
      <w:r>
        <w:tab/>
      </w:r>
      <w:r w:rsidRPr="22A184E3" w:rsidR="5086C7AE">
        <w:rPr>
          <w:rFonts w:ascii="Calibri" w:hAnsi="Calibri" w:eastAsia="Calibri" w:cs="Calibri" w:asciiTheme="minorAscii" w:hAnsiTheme="minorAscii" w:eastAsiaTheme="minorAscii" w:cstheme="minorAscii"/>
          <w:sz w:val="22"/>
          <w:szCs w:val="22"/>
        </w:rPr>
        <w:t>CLO #</w:t>
      </w:r>
      <w:r w:rsidRPr="22A184E3" w:rsidR="352B2EDF">
        <w:rPr>
          <w:rFonts w:ascii="Calibri" w:hAnsi="Calibri" w:eastAsia="Calibri" w:cs="Calibri" w:asciiTheme="minorAscii" w:hAnsiTheme="minorAscii" w:eastAsiaTheme="minorAscii" w:cstheme="minorAscii"/>
          <w:sz w:val="22"/>
          <w:szCs w:val="22"/>
        </w:rPr>
        <w:t>1,2</w:t>
      </w:r>
      <w:r w:rsidRPr="22A184E3" w:rsidR="5086C7AE">
        <w:rPr>
          <w:rFonts w:ascii="Calibri" w:hAnsi="Calibri" w:eastAsia="Calibri" w:cs="Calibri" w:asciiTheme="minorAscii" w:hAnsiTheme="minorAscii" w:eastAsiaTheme="minorAscii" w:cstheme="minorAscii"/>
          <w:sz w:val="22"/>
          <w:szCs w:val="22"/>
        </w:rPr>
        <w:t xml:space="preserve"> / PLO #</w:t>
      </w:r>
      <w:r w:rsidRPr="22A184E3" w:rsidR="54AF8F7E">
        <w:rPr>
          <w:rFonts w:ascii="Calibri" w:hAnsi="Calibri" w:eastAsia="Calibri" w:cs="Calibri" w:asciiTheme="minorAscii" w:hAnsiTheme="minorAscii" w:eastAsiaTheme="minorAscii" w:cstheme="minorAscii"/>
          <w:sz w:val="22"/>
          <w:szCs w:val="22"/>
        </w:rPr>
        <w:t>3,4</w:t>
      </w:r>
      <w:r w:rsidRPr="22A184E3" w:rsidR="5086C7AE">
        <w:rPr>
          <w:rFonts w:ascii="Calibri" w:hAnsi="Calibri" w:eastAsia="Calibri" w:cs="Calibri" w:asciiTheme="minorAscii" w:hAnsiTheme="minorAscii" w:eastAsiaTheme="minorAscii" w:cstheme="minorAscii"/>
          <w:sz w:val="22"/>
          <w:szCs w:val="22"/>
        </w:rPr>
        <w:t xml:space="preserve"> / </w:t>
      </w:r>
      <w:r w:rsidRPr="22A184E3" w:rsidR="3E2CDB57">
        <w:rPr>
          <w:rFonts w:ascii="Calibri" w:hAnsi="Calibri" w:eastAsia="Calibri" w:cs="Calibri" w:asciiTheme="minorAscii" w:hAnsiTheme="minorAscii" w:eastAsiaTheme="minorAscii" w:cstheme="minorAscii"/>
          <w:sz w:val="22"/>
          <w:szCs w:val="22"/>
        </w:rPr>
        <w:t>A</w:t>
      </w:r>
      <w:r w:rsidRPr="22A184E3" w:rsidR="5086C7AE">
        <w:rPr>
          <w:rFonts w:ascii="Calibri" w:hAnsi="Calibri" w:eastAsia="Calibri" w:cs="Calibri" w:asciiTheme="minorAscii" w:hAnsiTheme="minorAscii" w:eastAsiaTheme="minorAscii" w:cstheme="minorAscii"/>
          <w:sz w:val="22"/>
          <w:szCs w:val="22"/>
        </w:rPr>
        <w:t>LO #</w:t>
      </w:r>
      <w:r w:rsidRPr="22A184E3" w:rsidR="3E2CDB57">
        <w:rPr>
          <w:rFonts w:ascii="Calibri" w:hAnsi="Calibri" w:eastAsia="Calibri" w:cs="Calibri" w:asciiTheme="minorAscii" w:hAnsiTheme="minorAscii" w:eastAsiaTheme="minorAscii" w:cstheme="minorAscii"/>
          <w:sz w:val="22"/>
          <w:szCs w:val="22"/>
        </w:rPr>
        <w:t>3,5</w:t>
      </w:r>
    </w:p>
    <w:p w:rsidRPr="008C55B5" w:rsidR="00FA7089" w:rsidP="22A184E3" w:rsidRDefault="00FA7089" w14:paraId="10851127" w14:textId="70F2DFB8">
      <w:pPr>
        <w:pBdr>
          <w:bottom w:val="single" w:color="FF000000" w:sz="4" w:space="1"/>
        </w:pBd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44D9609E">
        <w:rPr>
          <w:rFonts w:ascii="Calibri" w:hAnsi="Calibri" w:eastAsia="Calibri" w:cs="Calibri" w:asciiTheme="minorAscii" w:hAnsiTheme="minorAscii" w:eastAsiaTheme="minorAscii" w:cstheme="minorAscii"/>
          <w:sz w:val="22"/>
          <w:szCs w:val="22"/>
        </w:rPr>
        <w:t>Competency Assessment</w:t>
      </w:r>
      <w:r>
        <w:tab/>
      </w:r>
      <w:r>
        <w:tab/>
      </w:r>
      <w:r w:rsidRPr="22A184E3" w:rsidR="44D9609E">
        <w:rPr>
          <w:rFonts w:ascii="Calibri" w:hAnsi="Calibri" w:eastAsia="Calibri" w:cs="Calibri" w:asciiTheme="minorAscii" w:hAnsiTheme="minorAscii" w:eastAsiaTheme="minorAscii" w:cstheme="minorAscii"/>
          <w:sz w:val="22"/>
          <w:szCs w:val="22"/>
        </w:rPr>
        <w:t>250 Poin</w:t>
      </w:r>
      <w:r w:rsidRPr="22A184E3" w:rsidR="44D9609E">
        <w:rPr>
          <w:rFonts w:ascii="Calibri" w:hAnsi="Calibri" w:eastAsia="Calibri" w:cs="Calibri" w:asciiTheme="minorAscii" w:hAnsiTheme="minorAscii" w:eastAsiaTheme="minorAscii" w:cstheme="minorAscii"/>
          <w:sz w:val="22"/>
          <w:szCs w:val="22"/>
        </w:rPr>
        <w:t>ts</w:t>
      </w:r>
      <w:r>
        <w:tab/>
      </w:r>
      <w:r w:rsidRPr="22A184E3" w:rsidR="5086C7AE">
        <w:rPr>
          <w:rFonts w:ascii="Calibri" w:hAnsi="Calibri" w:eastAsia="Calibri" w:cs="Calibri" w:asciiTheme="minorAscii" w:hAnsiTheme="minorAscii" w:eastAsiaTheme="minorAscii" w:cstheme="minorAscii"/>
          <w:sz w:val="22"/>
          <w:szCs w:val="22"/>
        </w:rPr>
        <w:t>CLO #</w:t>
      </w:r>
      <w:r w:rsidRPr="22A184E3" w:rsidR="54AF8F7E">
        <w:rPr>
          <w:rFonts w:ascii="Calibri" w:hAnsi="Calibri" w:eastAsia="Calibri" w:cs="Calibri" w:asciiTheme="minorAscii" w:hAnsiTheme="minorAscii" w:eastAsiaTheme="minorAscii" w:cstheme="minorAscii"/>
          <w:sz w:val="22"/>
          <w:szCs w:val="22"/>
        </w:rPr>
        <w:t>2,</w:t>
      </w:r>
      <w:r w:rsidRPr="22A184E3" w:rsidR="352B2EDF">
        <w:rPr>
          <w:rFonts w:ascii="Calibri" w:hAnsi="Calibri" w:eastAsia="Calibri" w:cs="Calibri" w:asciiTheme="minorAscii" w:hAnsiTheme="minorAscii" w:eastAsiaTheme="minorAscii" w:cstheme="minorAscii"/>
          <w:sz w:val="22"/>
          <w:szCs w:val="22"/>
        </w:rPr>
        <w:t>3</w:t>
      </w:r>
      <w:r w:rsidRPr="22A184E3" w:rsidR="5086C7AE">
        <w:rPr>
          <w:rFonts w:ascii="Calibri" w:hAnsi="Calibri" w:eastAsia="Calibri" w:cs="Calibri" w:asciiTheme="minorAscii" w:hAnsiTheme="minorAscii" w:eastAsiaTheme="minorAscii" w:cstheme="minorAscii"/>
          <w:sz w:val="22"/>
          <w:szCs w:val="22"/>
        </w:rPr>
        <w:t xml:space="preserve"> / PLO #</w:t>
      </w:r>
      <w:r w:rsidRPr="22A184E3" w:rsidR="54AF8F7E">
        <w:rPr>
          <w:rFonts w:ascii="Calibri" w:hAnsi="Calibri" w:eastAsia="Calibri" w:cs="Calibri" w:asciiTheme="minorAscii" w:hAnsiTheme="minorAscii" w:eastAsiaTheme="minorAscii" w:cstheme="minorAscii"/>
          <w:sz w:val="22"/>
          <w:szCs w:val="22"/>
        </w:rPr>
        <w:t>1,2</w:t>
      </w:r>
      <w:r w:rsidRPr="22A184E3" w:rsidR="5086C7AE">
        <w:rPr>
          <w:rFonts w:ascii="Calibri" w:hAnsi="Calibri" w:eastAsia="Calibri" w:cs="Calibri" w:asciiTheme="minorAscii" w:hAnsiTheme="minorAscii" w:eastAsiaTheme="minorAscii" w:cstheme="minorAscii"/>
          <w:sz w:val="22"/>
          <w:szCs w:val="22"/>
        </w:rPr>
        <w:t xml:space="preserve"> / </w:t>
      </w:r>
      <w:r w:rsidRPr="22A184E3" w:rsidR="3E2CDB57">
        <w:rPr>
          <w:rFonts w:ascii="Calibri" w:hAnsi="Calibri" w:eastAsia="Calibri" w:cs="Calibri" w:asciiTheme="minorAscii" w:hAnsiTheme="minorAscii" w:eastAsiaTheme="minorAscii" w:cstheme="minorAscii"/>
          <w:sz w:val="22"/>
          <w:szCs w:val="22"/>
        </w:rPr>
        <w:t>A</w:t>
      </w:r>
      <w:r w:rsidRPr="22A184E3" w:rsidR="5086C7AE">
        <w:rPr>
          <w:rFonts w:ascii="Calibri" w:hAnsi="Calibri" w:eastAsia="Calibri" w:cs="Calibri" w:asciiTheme="minorAscii" w:hAnsiTheme="minorAscii" w:eastAsiaTheme="minorAscii" w:cstheme="minorAscii"/>
          <w:sz w:val="22"/>
          <w:szCs w:val="22"/>
        </w:rPr>
        <w:t>LO #</w:t>
      </w:r>
      <w:r w:rsidRPr="22A184E3" w:rsidR="3E2CDB57">
        <w:rPr>
          <w:rFonts w:ascii="Calibri" w:hAnsi="Calibri" w:eastAsia="Calibri" w:cs="Calibri" w:asciiTheme="minorAscii" w:hAnsiTheme="minorAscii" w:eastAsiaTheme="minorAscii" w:cstheme="minorAscii"/>
          <w:sz w:val="22"/>
          <w:szCs w:val="22"/>
        </w:rPr>
        <w:t>4,5</w:t>
      </w:r>
    </w:p>
    <w:p w:rsidRPr="006814DF" w:rsidR="005459B6" w:rsidP="22A184E3" w:rsidRDefault="00D04058" w14:paraId="1AEF130A" w14:textId="30A46C39">
      <w:pPr>
        <w:tabs>
          <w:tab w:val="left" w:leader="none" w:pos="2700"/>
          <w:tab w:val="left" w:leader="none" w:pos="5040"/>
          <w:tab w:val="left" w:leader="none" w:pos="6390"/>
        </w:tabs>
        <w:rPr>
          <w:rFonts w:ascii="Calibri" w:hAnsi="Calibri" w:eastAsia="Calibri" w:cs="Calibri" w:asciiTheme="minorAscii" w:hAnsiTheme="minorAscii" w:eastAsiaTheme="minorAscii" w:cstheme="minorAscii"/>
          <w:sz w:val="22"/>
          <w:szCs w:val="22"/>
        </w:rPr>
      </w:pPr>
      <w:r w:rsidRPr="22A184E3" w:rsidR="1F0B21C3">
        <w:rPr>
          <w:rFonts w:ascii="Calibri" w:hAnsi="Calibri" w:eastAsia="Calibri" w:cs="Calibri" w:asciiTheme="minorAscii" w:hAnsiTheme="minorAscii" w:eastAsiaTheme="minorAscii" w:cstheme="minorAscii"/>
          <w:sz w:val="22"/>
          <w:szCs w:val="22"/>
        </w:rPr>
        <w:t xml:space="preserve">Total </w:t>
      </w:r>
      <w:r w:rsidRPr="22A184E3" w:rsidR="5BD6FB47">
        <w:rPr>
          <w:rFonts w:ascii="Calibri" w:hAnsi="Calibri" w:eastAsia="Calibri" w:cs="Calibri" w:asciiTheme="minorAscii" w:hAnsiTheme="minorAscii" w:eastAsiaTheme="minorAscii" w:cstheme="minorAscii"/>
          <w:sz w:val="22"/>
          <w:szCs w:val="22"/>
        </w:rPr>
        <w:t>Available Points</w:t>
      </w:r>
      <w:r>
        <w:tab/>
      </w:r>
      <w:r>
        <w:tab/>
      </w:r>
      <w:r w:rsidRPr="22A184E3" w:rsidR="5BD6FB47">
        <w:rPr>
          <w:rFonts w:ascii="Calibri" w:hAnsi="Calibri" w:eastAsia="Calibri" w:cs="Calibri" w:asciiTheme="minorAscii" w:hAnsiTheme="minorAscii" w:eastAsiaTheme="minorAscii" w:cstheme="minorAscii"/>
          <w:sz w:val="22"/>
          <w:szCs w:val="22"/>
        </w:rPr>
        <w:t>1000 Points</w:t>
      </w:r>
    </w:p>
    <w:p w:rsidRPr="006814DF" w:rsidR="00D50749" w:rsidP="22A184E3" w:rsidRDefault="00D50749" w14:paraId="2CB2BA02" w14:textId="06BE0562">
      <w:pPr>
        <w:rPr>
          <w:rFonts w:ascii="Calibri" w:hAnsi="Calibri" w:eastAsia="Calibri" w:cs="Calibri" w:asciiTheme="minorAscii" w:hAnsiTheme="minorAscii" w:eastAsiaTheme="minorAscii" w:cstheme="minorAscii"/>
          <w:sz w:val="22"/>
          <w:szCs w:val="22"/>
        </w:rPr>
      </w:pPr>
    </w:p>
    <w:p w:rsidRPr="00395864" w:rsidR="00E67466" w:rsidP="22A184E3" w:rsidRDefault="00395864" w14:paraId="61E42F9F" w14:textId="797DFB45">
      <w:pPr>
        <w:rPr>
          <w:rStyle w:val="Hyperlink"/>
          <w:rFonts w:ascii="Calibri" w:hAnsi="Calibri" w:eastAsia="Calibri" w:cs="Calibri" w:asciiTheme="minorAscii" w:hAnsiTheme="minorAscii" w:eastAsiaTheme="minorAscii" w:cstheme="minorAscii"/>
          <w:sz w:val="22"/>
          <w:szCs w:val="22"/>
        </w:rPr>
      </w:pPr>
      <w:r w:rsidRPr="22A184E3">
        <w:rPr>
          <w:rFonts w:ascii="Calibri" w:hAnsi="Calibri" w:cs="Calibri" w:asciiTheme="minorAscii" w:hAnsiTheme="minorAscii" w:cstheme="minorAscii"/>
          <w:sz w:val="22"/>
          <w:szCs w:val="22"/>
        </w:rPr>
        <w:fldChar w:fldCharType="begin"/>
      </w:r>
      <w:r w:rsidRPr="22A184E3">
        <w:rPr>
          <w:rFonts w:ascii="Calibri" w:hAnsi="Calibri" w:cs="Calibri" w:asciiTheme="minorAscii" w:hAnsiTheme="minorAscii" w:cstheme="minorAscii"/>
          <w:sz w:val="22"/>
          <w:szCs w:val="22"/>
        </w:rPr>
        <w:instrText>HYPERLINK "https://www.agathonu.com/grading-policy/"</w:instrText>
      </w:r>
      <w:r>
        <w:rPr>
          <w:rFonts w:asciiTheme="minorHAnsi" w:hAnsiTheme="minorHAnsi" w:cstheme="minorHAnsi"/>
          <w:sz w:val="22"/>
          <w:szCs w:val="22"/>
        </w:rPr>
      </w:r>
      <w:r w:rsidRPr="22A184E3">
        <w:rPr>
          <w:rFonts w:ascii="Calibri" w:hAnsi="Calibri" w:cs="Calibri" w:asciiTheme="minorAscii" w:hAnsiTheme="minorAscii" w:cstheme="minorAscii"/>
          <w:sz w:val="22"/>
          <w:szCs w:val="22"/>
        </w:rPr>
        <w:fldChar w:fldCharType="separate"/>
      </w:r>
      <w:r w:rsidRPr="22A184E3" w:rsidR="72FE2EB0">
        <w:rPr>
          <w:rStyle w:val="Hyperlink"/>
          <w:rFonts w:ascii="Calibri" w:hAnsi="Calibri" w:cs="Calibri" w:asciiTheme="minorAscii" w:hAnsiTheme="minorAscii" w:cstheme="minorAscii"/>
          <w:sz w:val="22"/>
          <w:szCs w:val="22"/>
        </w:rPr>
        <w:t>View the Agathon UAF Grading Policy and Assessment Rubrics Here</w:t>
      </w:r>
    </w:p>
    <w:p w:rsidRPr="006814DF" w:rsidR="00E67466" w:rsidP="22A184E3" w:rsidRDefault="00395864" w14:paraId="511F9627" w14:textId="719732A1">
      <w:pPr>
        <w:rPr>
          <w:rFonts w:ascii="Calibri" w:hAnsi="Calibri" w:eastAsia="Calibri" w:cs="Calibri" w:asciiTheme="minorAscii" w:hAnsiTheme="minorAscii" w:eastAsiaTheme="minorAscii" w:cstheme="minorAscii"/>
          <w:sz w:val="22"/>
          <w:szCs w:val="22"/>
        </w:rPr>
      </w:pPr>
    </w:p>
    <w:p w:rsidR="22A184E3" w:rsidP="22A184E3" w:rsidRDefault="22A184E3" w14:paraId="4BBB21EE" w14:textId="7186109E">
      <w:pPr>
        <w:rPr>
          <w:rFonts w:ascii="Calibri" w:hAnsi="Calibri" w:eastAsia="Calibri" w:cs="Calibri" w:asciiTheme="minorAscii" w:hAnsiTheme="minorAscii" w:eastAsiaTheme="minorAscii" w:cstheme="minorAscii"/>
          <w:sz w:val="22"/>
          <w:szCs w:val="22"/>
        </w:rPr>
      </w:pPr>
      <w:r w:rsidRPr="22A184E3">
        <w:rPr>
          <w:rFonts w:ascii="Calibri" w:hAnsi="Calibri" w:cs="Calibri" w:asciiTheme="minorAscii" w:hAnsiTheme="minorAscii" w:cstheme="minorAscii"/>
          <w:sz w:val="22"/>
          <w:szCs w:val="22"/>
        </w:rPr>
        <w:fldChar w:fldCharType="end"/>
      </w:r>
    </w:p>
    <w:p w:rsidRPr="006814DF" w:rsidR="00D36059" w:rsidP="22A184E3" w:rsidRDefault="00993516" w14:paraId="524D4F52" w14:textId="0878F52E">
      <w:pPr>
        <w:rPr>
          <w:rFonts w:ascii="Calibri" w:hAnsi="Calibri" w:eastAsia="Calibri" w:cs="Calibri" w:asciiTheme="minorAscii" w:hAnsiTheme="minorAscii" w:eastAsiaTheme="minorAscii" w:cstheme="minorAscii"/>
          <w:b w:val="1"/>
          <w:bCs w:val="1"/>
          <w:sz w:val="22"/>
          <w:szCs w:val="22"/>
        </w:rPr>
      </w:pPr>
      <w:r w:rsidRPr="22A184E3" w:rsidR="31935719">
        <w:rPr>
          <w:rFonts w:ascii="Calibri" w:hAnsi="Calibri" w:eastAsia="Calibri" w:cs="Calibri" w:asciiTheme="minorAscii" w:hAnsiTheme="minorAscii" w:eastAsiaTheme="minorAscii" w:cstheme="minorAscii"/>
          <w:b w:val="1"/>
          <w:bCs w:val="1"/>
          <w:sz w:val="22"/>
          <w:szCs w:val="22"/>
        </w:rPr>
        <w:t xml:space="preserve">VII. GRADING SCALE </w:t>
      </w:r>
    </w:p>
    <w:p w:rsidRPr="006814DF" w:rsidR="00D36059" w:rsidP="22A184E3" w:rsidRDefault="00D36059" w14:paraId="7AE8D2E1" w14:textId="1542B2CA">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91-100%</w:t>
      </w:r>
      <w:r>
        <w:tab/>
      </w:r>
      <w:r w:rsidRPr="22A184E3" w:rsidR="26C39722">
        <w:rPr>
          <w:rFonts w:ascii="Calibri" w:hAnsi="Calibri" w:eastAsia="Calibri" w:cs="Calibri" w:asciiTheme="minorAscii" w:hAnsiTheme="minorAscii" w:eastAsiaTheme="minorAscii" w:cstheme="minorAscii"/>
          <w:sz w:val="22"/>
          <w:szCs w:val="22"/>
        </w:rPr>
        <w:t>A</w:t>
      </w:r>
    </w:p>
    <w:p w:rsidRPr="006814DF" w:rsidR="00D36059" w:rsidP="22A184E3" w:rsidRDefault="00D36059" w14:paraId="245BA384" w14:textId="4363AA2A">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81-90%</w:t>
      </w:r>
      <w:r>
        <w:tab/>
      </w:r>
      <w:r>
        <w:tab/>
      </w:r>
      <w:r w:rsidRPr="22A184E3" w:rsidR="26C39722">
        <w:rPr>
          <w:rFonts w:ascii="Calibri" w:hAnsi="Calibri" w:eastAsia="Calibri" w:cs="Calibri" w:asciiTheme="minorAscii" w:hAnsiTheme="minorAscii" w:eastAsiaTheme="minorAscii" w:cstheme="minorAscii"/>
          <w:sz w:val="22"/>
          <w:szCs w:val="22"/>
        </w:rPr>
        <w:t>B</w:t>
      </w:r>
    </w:p>
    <w:p w:rsidRPr="006814DF" w:rsidR="00D36059" w:rsidP="22A184E3" w:rsidRDefault="00D36059" w14:paraId="04A632BC" w14:textId="6183F209">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71-80%</w:t>
      </w:r>
      <w:r>
        <w:tab/>
      </w:r>
      <w:r>
        <w:tab/>
      </w:r>
      <w:r w:rsidRPr="22A184E3" w:rsidR="26C39722">
        <w:rPr>
          <w:rFonts w:ascii="Calibri" w:hAnsi="Calibri" w:eastAsia="Calibri" w:cs="Calibri" w:asciiTheme="minorAscii" w:hAnsiTheme="minorAscii" w:eastAsiaTheme="minorAscii" w:cstheme="minorAscii"/>
          <w:sz w:val="22"/>
          <w:szCs w:val="22"/>
        </w:rPr>
        <w:t>C</w:t>
      </w:r>
    </w:p>
    <w:p w:rsidRPr="006814DF" w:rsidR="00D36059" w:rsidP="22A184E3" w:rsidRDefault="00D36059" w14:paraId="69825F3B" w14:textId="1DE928E0">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61-70%</w:t>
      </w:r>
      <w:r>
        <w:tab/>
      </w:r>
      <w:r>
        <w:tab/>
      </w:r>
      <w:r w:rsidRPr="22A184E3" w:rsidR="26C39722">
        <w:rPr>
          <w:rFonts w:ascii="Calibri" w:hAnsi="Calibri" w:eastAsia="Calibri" w:cs="Calibri" w:asciiTheme="minorAscii" w:hAnsiTheme="minorAscii" w:eastAsiaTheme="minorAscii" w:cstheme="minorAscii"/>
          <w:sz w:val="22"/>
          <w:szCs w:val="22"/>
        </w:rPr>
        <w:t>D</w:t>
      </w:r>
    </w:p>
    <w:p w:rsidRPr="006814DF" w:rsidR="00D36059" w:rsidP="22A184E3" w:rsidRDefault="00D36059" w14:paraId="0EFCC264" w14:textId="5BA3ACFA">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0-60%</w:t>
      </w:r>
      <w:r>
        <w:tab/>
      </w:r>
      <w:r>
        <w:tab/>
      </w:r>
      <w:r w:rsidRPr="22A184E3" w:rsidR="26C39722">
        <w:rPr>
          <w:rFonts w:ascii="Calibri" w:hAnsi="Calibri" w:eastAsia="Calibri" w:cs="Calibri" w:asciiTheme="minorAscii" w:hAnsiTheme="minorAscii" w:eastAsiaTheme="minorAscii" w:cstheme="minorAscii"/>
          <w:sz w:val="22"/>
          <w:szCs w:val="22"/>
        </w:rPr>
        <w:t>F</w:t>
      </w:r>
    </w:p>
    <w:p w:rsidRPr="006814DF" w:rsidR="00D36059" w:rsidP="22A184E3" w:rsidRDefault="00D36059" w14:paraId="42E124CB" w14:textId="77777777">
      <w:pPr>
        <w:rPr>
          <w:rFonts w:ascii="Calibri" w:hAnsi="Calibri" w:eastAsia="Calibri" w:cs="Calibri" w:asciiTheme="minorAscii" w:hAnsiTheme="minorAscii" w:eastAsiaTheme="minorAscii" w:cstheme="minorAscii"/>
          <w:sz w:val="22"/>
          <w:szCs w:val="22"/>
        </w:rPr>
      </w:pPr>
    </w:p>
    <w:p w:rsidR="22A184E3" w:rsidP="22A184E3" w:rsidRDefault="22A184E3" w14:paraId="1DD5B255" w14:textId="714BA28C">
      <w:pPr>
        <w:rPr>
          <w:rFonts w:ascii="Calibri" w:hAnsi="Calibri" w:eastAsia="Calibri" w:cs="Calibri" w:asciiTheme="minorAscii" w:hAnsiTheme="minorAscii" w:eastAsiaTheme="minorAscii" w:cstheme="minorAscii"/>
          <w:sz w:val="22"/>
          <w:szCs w:val="22"/>
        </w:rPr>
      </w:pPr>
    </w:p>
    <w:p w:rsidRPr="006814DF" w:rsidR="00D50749" w:rsidP="22A184E3" w:rsidRDefault="00993516" w14:paraId="33281060" w14:textId="55B24C85">
      <w:pPr>
        <w:rPr>
          <w:rFonts w:ascii="Calibri" w:hAnsi="Calibri" w:eastAsia="Calibri" w:cs="Calibri" w:asciiTheme="minorAscii" w:hAnsiTheme="minorAscii" w:eastAsiaTheme="minorAscii" w:cstheme="minorAscii"/>
          <w:b w:val="1"/>
          <w:bCs w:val="1"/>
          <w:sz w:val="22"/>
          <w:szCs w:val="22"/>
        </w:rPr>
      </w:pPr>
      <w:r w:rsidRPr="22A184E3" w:rsidR="31935719">
        <w:rPr>
          <w:rFonts w:ascii="Calibri" w:hAnsi="Calibri" w:eastAsia="Calibri" w:cs="Calibri" w:asciiTheme="minorAscii" w:hAnsiTheme="minorAscii" w:eastAsiaTheme="minorAscii" w:cstheme="minorAscii"/>
          <w:b w:val="1"/>
          <w:bCs w:val="1"/>
          <w:sz w:val="22"/>
          <w:szCs w:val="22"/>
        </w:rPr>
        <w:t>VIII. CARNEGIE UNIT CREDIT HOUR EQUIVALENT</w:t>
      </w:r>
    </w:p>
    <w:p w:rsidRPr="006814DF" w:rsidR="00D50749" w:rsidP="22A184E3" w:rsidRDefault="00D50749" w14:paraId="0C27AF43" w14:textId="1B5A54B9">
      <w:pPr>
        <w:rPr>
          <w:rFonts w:ascii="Calibri" w:hAnsi="Calibri" w:eastAsia="Calibri" w:cs="Calibri" w:asciiTheme="minorAscii" w:hAnsiTheme="minorAscii" w:eastAsiaTheme="minorAscii" w:cstheme="minorAscii"/>
          <w:sz w:val="22"/>
          <w:szCs w:val="22"/>
        </w:rPr>
      </w:pPr>
      <w:r w:rsidRPr="22A184E3" w:rsidR="6E1C47A8">
        <w:rPr>
          <w:rFonts w:ascii="Calibri" w:hAnsi="Calibri" w:eastAsia="Calibri" w:cs="Calibri" w:asciiTheme="minorAscii" w:hAnsiTheme="minorAscii" w:eastAsiaTheme="minorAscii" w:cstheme="minorAscii"/>
          <w:sz w:val="22"/>
          <w:szCs w:val="22"/>
        </w:rPr>
        <w:t xml:space="preserve">Total Hours of Module Content: </w:t>
      </w:r>
      <w:r>
        <w:tab/>
      </w:r>
      <w:r w:rsidRPr="22A184E3" w:rsidR="36F171BA">
        <w:rPr>
          <w:rFonts w:ascii="Calibri" w:hAnsi="Calibri" w:eastAsia="Calibri" w:cs="Calibri" w:asciiTheme="minorAscii" w:hAnsiTheme="minorAscii" w:eastAsiaTheme="minorAscii" w:cstheme="minorAscii"/>
          <w:sz w:val="22"/>
          <w:szCs w:val="22"/>
        </w:rPr>
        <w:t>20</w:t>
      </w:r>
      <w:r w:rsidRPr="22A184E3" w:rsidR="3E2CDB57">
        <w:rPr>
          <w:rFonts w:ascii="Calibri" w:hAnsi="Calibri" w:eastAsia="Calibri" w:cs="Calibri" w:asciiTheme="minorAscii" w:hAnsiTheme="minorAscii" w:eastAsiaTheme="minorAscii" w:cstheme="minorAscii"/>
          <w:sz w:val="22"/>
          <w:szCs w:val="22"/>
        </w:rPr>
        <w:t xml:space="preserve"> </w:t>
      </w:r>
      <w:r w:rsidRPr="22A184E3" w:rsidR="6E1C47A8">
        <w:rPr>
          <w:rFonts w:ascii="Calibri" w:hAnsi="Calibri" w:eastAsia="Calibri" w:cs="Calibri" w:asciiTheme="minorAscii" w:hAnsiTheme="minorAscii" w:eastAsiaTheme="minorAscii" w:cstheme="minorAscii"/>
          <w:sz w:val="22"/>
          <w:szCs w:val="22"/>
        </w:rPr>
        <w:t xml:space="preserve">hours </w:t>
      </w:r>
    </w:p>
    <w:p w:rsidRPr="006814DF" w:rsidR="00D50749" w:rsidP="22A184E3" w:rsidRDefault="00D50749" w14:paraId="6E358BC8" w14:textId="31448ADE">
      <w:pPr>
        <w:rPr>
          <w:rFonts w:ascii="Calibri" w:hAnsi="Calibri" w:eastAsia="Calibri" w:cs="Calibri" w:asciiTheme="minorAscii" w:hAnsiTheme="minorAscii" w:eastAsiaTheme="minorAscii" w:cstheme="minorAscii"/>
          <w:sz w:val="22"/>
          <w:szCs w:val="22"/>
        </w:rPr>
      </w:pPr>
      <w:r w:rsidRPr="22A184E3" w:rsidR="6E1C47A8">
        <w:rPr>
          <w:rFonts w:ascii="Calibri" w:hAnsi="Calibri" w:eastAsia="Calibri" w:cs="Calibri" w:asciiTheme="minorAscii" w:hAnsiTheme="minorAscii" w:eastAsiaTheme="minorAscii" w:cstheme="minorAscii"/>
          <w:sz w:val="22"/>
          <w:szCs w:val="22"/>
        </w:rPr>
        <w:t xml:space="preserve">Total Hours of Reading Content: </w:t>
      </w:r>
      <w:r>
        <w:tab/>
      </w:r>
      <w:r w:rsidRPr="22A184E3" w:rsidR="36F171BA">
        <w:rPr>
          <w:rFonts w:ascii="Calibri" w:hAnsi="Calibri" w:eastAsia="Calibri" w:cs="Calibri" w:asciiTheme="minorAscii" w:hAnsiTheme="minorAscii" w:eastAsiaTheme="minorAscii" w:cstheme="minorAscii"/>
          <w:sz w:val="22"/>
          <w:szCs w:val="22"/>
        </w:rPr>
        <w:t>40</w:t>
      </w:r>
      <w:r w:rsidRPr="22A184E3" w:rsidR="6E1C47A8">
        <w:rPr>
          <w:rFonts w:ascii="Calibri" w:hAnsi="Calibri" w:eastAsia="Calibri" w:cs="Calibri" w:asciiTheme="minorAscii" w:hAnsiTheme="minorAscii" w:eastAsiaTheme="minorAscii" w:cstheme="minorAscii"/>
          <w:sz w:val="22"/>
          <w:szCs w:val="22"/>
        </w:rPr>
        <w:t xml:space="preserve"> hours</w:t>
      </w:r>
    </w:p>
    <w:p w:rsidRPr="006814DF" w:rsidR="00D50749" w:rsidP="22A184E3" w:rsidRDefault="00D50749" w14:paraId="1D0BF519" w14:textId="322D99CF">
      <w:pPr>
        <w:rPr>
          <w:rFonts w:ascii="Calibri" w:hAnsi="Calibri" w:eastAsia="Calibri" w:cs="Calibri" w:asciiTheme="minorAscii" w:hAnsiTheme="minorAscii" w:eastAsiaTheme="minorAscii" w:cstheme="minorAscii"/>
          <w:sz w:val="22"/>
          <w:szCs w:val="22"/>
        </w:rPr>
      </w:pPr>
      <w:r w:rsidRPr="22A184E3" w:rsidR="6E1C47A8">
        <w:rPr>
          <w:rFonts w:ascii="Calibri" w:hAnsi="Calibri" w:eastAsia="Calibri" w:cs="Calibri" w:asciiTheme="minorAscii" w:hAnsiTheme="minorAscii" w:eastAsiaTheme="minorAscii" w:cstheme="minorAscii"/>
          <w:sz w:val="22"/>
          <w:szCs w:val="22"/>
        </w:rPr>
        <w:t xml:space="preserve">Total Hours of </w:t>
      </w:r>
      <w:r w:rsidRPr="22A184E3" w:rsidR="26C39722">
        <w:rPr>
          <w:rFonts w:ascii="Calibri" w:hAnsi="Calibri" w:eastAsia="Calibri" w:cs="Calibri" w:asciiTheme="minorAscii" w:hAnsiTheme="minorAscii" w:eastAsiaTheme="minorAscii" w:cstheme="minorAscii"/>
          <w:sz w:val="22"/>
          <w:szCs w:val="22"/>
        </w:rPr>
        <w:t xml:space="preserve">Minor </w:t>
      </w:r>
      <w:r w:rsidRPr="22A184E3" w:rsidR="6E1C47A8">
        <w:rPr>
          <w:rFonts w:ascii="Calibri" w:hAnsi="Calibri" w:eastAsia="Calibri" w:cs="Calibri" w:asciiTheme="minorAscii" w:hAnsiTheme="minorAscii" w:eastAsiaTheme="minorAscii" w:cstheme="minorAscii"/>
          <w:sz w:val="22"/>
          <w:szCs w:val="22"/>
        </w:rPr>
        <w:t xml:space="preserve">Assessments: </w:t>
      </w:r>
      <w:r>
        <w:tab/>
      </w:r>
      <w:r w:rsidRPr="22A184E3" w:rsidR="36F171BA">
        <w:rPr>
          <w:rFonts w:ascii="Calibri" w:hAnsi="Calibri" w:eastAsia="Calibri" w:cs="Calibri" w:asciiTheme="minorAscii" w:hAnsiTheme="minorAscii" w:eastAsiaTheme="minorAscii" w:cstheme="minorAscii"/>
          <w:sz w:val="22"/>
          <w:szCs w:val="22"/>
        </w:rPr>
        <w:t>40</w:t>
      </w:r>
      <w:r w:rsidRPr="22A184E3" w:rsidR="26C39722">
        <w:rPr>
          <w:rFonts w:ascii="Calibri" w:hAnsi="Calibri" w:eastAsia="Calibri" w:cs="Calibri" w:asciiTheme="minorAscii" w:hAnsiTheme="minorAscii" w:eastAsiaTheme="minorAscii" w:cstheme="minorAscii"/>
          <w:sz w:val="22"/>
          <w:szCs w:val="22"/>
        </w:rPr>
        <w:t xml:space="preserve"> hours</w:t>
      </w:r>
    </w:p>
    <w:p w:rsidRPr="006814DF" w:rsidR="00D36059" w:rsidP="22A184E3" w:rsidRDefault="00D36059" w14:paraId="56FD9827" w14:textId="5CEC26A9">
      <w:pPr>
        <w:pBdr>
          <w:bottom w:val="single" w:color="FF000000" w:sz="4" w:space="1"/>
        </w:pBd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Total Hours of Major Assessment:</w:t>
      </w:r>
      <w:r>
        <w:tab/>
      </w:r>
      <w:r w:rsidRPr="22A184E3" w:rsidR="36F171BA">
        <w:rPr>
          <w:rFonts w:ascii="Calibri" w:hAnsi="Calibri" w:eastAsia="Calibri" w:cs="Calibri" w:asciiTheme="minorAscii" w:hAnsiTheme="minorAscii" w:eastAsiaTheme="minorAscii" w:cstheme="minorAscii"/>
          <w:sz w:val="22"/>
          <w:szCs w:val="22"/>
        </w:rPr>
        <w:t>35</w:t>
      </w:r>
      <w:r w:rsidRPr="22A184E3" w:rsidR="26C39722">
        <w:rPr>
          <w:rFonts w:ascii="Calibri" w:hAnsi="Calibri" w:eastAsia="Calibri" w:cs="Calibri" w:asciiTheme="minorAscii" w:hAnsiTheme="minorAscii" w:eastAsiaTheme="minorAscii" w:cstheme="minorAscii"/>
          <w:sz w:val="22"/>
          <w:szCs w:val="22"/>
        </w:rPr>
        <w:t xml:space="preserve"> hours</w:t>
      </w:r>
    </w:p>
    <w:p w:rsidRPr="006814DF" w:rsidR="00DD247C" w:rsidP="22A184E3" w:rsidRDefault="00D36059" w14:paraId="40AEEAB6" w14:textId="08CDC0F9">
      <w:pPr>
        <w:rPr>
          <w:rFonts w:ascii="Calibri" w:hAnsi="Calibri" w:eastAsia="Calibri" w:cs="Calibri" w:asciiTheme="minorAscii" w:hAnsiTheme="minorAscii" w:eastAsiaTheme="minorAscii" w:cstheme="minorAscii"/>
          <w:sz w:val="22"/>
          <w:szCs w:val="22"/>
        </w:rPr>
      </w:pPr>
      <w:r w:rsidRPr="22A184E3" w:rsidR="26C39722">
        <w:rPr>
          <w:rFonts w:ascii="Calibri" w:hAnsi="Calibri" w:eastAsia="Calibri" w:cs="Calibri" w:asciiTheme="minorAscii" w:hAnsiTheme="minorAscii" w:eastAsiaTheme="minorAscii" w:cstheme="minorAscii"/>
          <w:sz w:val="22"/>
          <w:szCs w:val="22"/>
        </w:rPr>
        <w:t xml:space="preserve">Equivalent of </w:t>
      </w:r>
      <w:r w:rsidRPr="22A184E3" w:rsidR="31935719">
        <w:rPr>
          <w:rFonts w:ascii="Calibri" w:hAnsi="Calibri" w:eastAsia="Calibri" w:cs="Calibri" w:asciiTheme="minorAscii" w:hAnsiTheme="minorAscii" w:eastAsiaTheme="minorAscii" w:cstheme="minorAscii"/>
          <w:sz w:val="22"/>
          <w:szCs w:val="22"/>
        </w:rPr>
        <w:t>3</w:t>
      </w:r>
      <w:r w:rsidRPr="22A184E3" w:rsidR="26C39722">
        <w:rPr>
          <w:rFonts w:ascii="Calibri" w:hAnsi="Calibri" w:eastAsia="Calibri" w:cs="Calibri" w:asciiTheme="minorAscii" w:hAnsiTheme="minorAscii" w:eastAsiaTheme="minorAscii" w:cstheme="minorAscii"/>
          <w:sz w:val="22"/>
          <w:szCs w:val="22"/>
        </w:rPr>
        <w:t xml:space="preserve"> Credit Hour</w:t>
      </w:r>
      <w:r w:rsidRPr="22A184E3" w:rsidR="6891F97B">
        <w:rPr>
          <w:rFonts w:ascii="Calibri" w:hAnsi="Calibri" w:eastAsia="Calibri" w:cs="Calibri" w:asciiTheme="minorAscii" w:hAnsiTheme="minorAscii" w:eastAsiaTheme="minorAscii" w:cstheme="minorAscii"/>
          <w:sz w:val="22"/>
          <w:szCs w:val="22"/>
        </w:rPr>
        <w:t>s</w:t>
      </w:r>
      <w:r w:rsidRPr="22A184E3" w:rsidR="26C39722">
        <w:rPr>
          <w:rFonts w:ascii="Calibri" w:hAnsi="Calibri" w:eastAsia="Calibri" w:cs="Calibri" w:asciiTheme="minorAscii" w:hAnsiTheme="minorAscii" w:eastAsiaTheme="minorAscii" w:cstheme="minorAscii"/>
          <w:sz w:val="22"/>
          <w:szCs w:val="22"/>
        </w:rPr>
        <w:t xml:space="preserve"> (</w:t>
      </w:r>
      <w:r w:rsidRPr="22A184E3" w:rsidR="36F171BA">
        <w:rPr>
          <w:rFonts w:ascii="Calibri" w:hAnsi="Calibri" w:eastAsia="Calibri" w:cs="Calibri" w:asciiTheme="minorAscii" w:hAnsiTheme="minorAscii" w:eastAsiaTheme="minorAscii" w:cstheme="minorAscii"/>
          <w:sz w:val="22"/>
          <w:szCs w:val="22"/>
        </w:rPr>
        <w:t>45</w:t>
      </w:r>
      <w:r w:rsidRPr="22A184E3" w:rsidR="26C39722">
        <w:rPr>
          <w:rFonts w:ascii="Calibri" w:hAnsi="Calibri" w:eastAsia="Calibri" w:cs="Calibri" w:asciiTheme="minorAscii" w:hAnsiTheme="minorAscii" w:eastAsiaTheme="minorAscii" w:cstheme="minorAscii"/>
          <w:sz w:val="22"/>
          <w:szCs w:val="22"/>
        </w:rPr>
        <w:t xml:space="preserve"> hours of total course time</w:t>
      </w:r>
      <w:r w:rsidRPr="22A184E3" w:rsidR="31935719">
        <w:rPr>
          <w:rFonts w:ascii="Calibri" w:hAnsi="Calibri" w:eastAsia="Calibri" w:cs="Calibri" w:asciiTheme="minorAscii" w:hAnsiTheme="minorAscii" w:eastAsiaTheme="minorAscii" w:cstheme="minorAscii"/>
          <w:sz w:val="22"/>
          <w:szCs w:val="22"/>
        </w:rPr>
        <w:t xml:space="preserve"> per credit hour</w:t>
      </w:r>
      <w:r w:rsidRPr="22A184E3" w:rsidR="26C39722">
        <w:rPr>
          <w:rFonts w:ascii="Calibri" w:hAnsi="Calibri" w:eastAsia="Calibri" w:cs="Calibri" w:asciiTheme="minorAscii" w:hAnsiTheme="minorAscii" w:eastAsiaTheme="minorAscii" w:cstheme="minorAscii"/>
          <w:sz w:val="22"/>
          <w:szCs w:val="22"/>
        </w:rPr>
        <w:t>)</w:t>
      </w:r>
    </w:p>
    <w:p w:rsidR="003F12C4" w:rsidP="22A184E3" w:rsidRDefault="003F12C4" w14:paraId="397E82DE" w14:textId="77777777">
      <w:pPr>
        <w:rPr>
          <w:rFonts w:ascii="Calibri" w:hAnsi="Calibri" w:eastAsia="Calibri" w:cs="Calibri" w:asciiTheme="minorAscii" w:hAnsiTheme="minorAscii" w:eastAsiaTheme="minorAscii" w:cstheme="minorAscii"/>
          <w:sz w:val="22"/>
          <w:szCs w:val="22"/>
        </w:rPr>
      </w:pPr>
    </w:p>
    <w:sectPr w:rsidRPr="006814DF" w:rsidR="003F12C4" w:rsidSect="006814DF">
      <w:headerReference w:type="default" r:id="rId18"/>
      <w:footerReference w:type="even" r:id="rId19"/>
      <w:footerReference w:type="default" r:id="rId20"/>
      <w:pgSz w:w="12240" w:h="15840" w:orient="portrait"/>
      <w:pgMar w:top="1440" w:right="1440" w:bottom="1440" w:left="1440" w:header="720" w:footer="7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243C" w:rsidP="00585BFB" w:rsidRDefault="0061243C" w14:paraId="5899C126" w14:textId="77777777">
      <w:r>
        <w:separator/>
      </w:r>
    </w:p>
  </w:endnote>
  <w:endnote w:type="continuationSeparator" w:id="0">
    <w:p w:rsidR="0061243C" w:rsidP="00585BFB" w:rsidRDefault="0061243C" w14:paraId="475195BD" w14:textId="77777777">
      <w:r>
        <w:continuationSeparator/>
      </w:r>
    </w:p>
  </w:endnote>
  <w:endnote w:type="continuationNotice" w:id="1">
    <w:p w:rsidR="0061243C" w:rsidRDefault="0061243C" w14:paraId="7BABCD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6351216"/>
      <w:docPartObj>
        <w:docPartGallery w:val="Page Numbers (Bottom of Page)"/>
        <w:docPartUnique/>
      </w:docPartObj>
    </w:sdtPr>
    <w:sdtContent>
      <w:p w:rsidR="00585BFB" w:rsidRDefault="00585BFB" w14:paraId="1BE88128" w14:textId="07FCA6AB">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585BFB" w:rsidRDefault="00585BFB" w14:paraId="0015F2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3742237"/>
      <w:docPartObj>
        <w:docPartGallery w:val="Page Numbers (Bottom of Page)"/>
        <w:docPartUnique/>
      </w:docPartObj>
    </w:sdtPr>
    <w:sdtContent>
      <w:p w:rsidR="00585BFB" w:rsidP="006814DF" w:rsidRDefault="00585BFB" w14:paraId="1A97B0F6" w14:textId="51DBF071">
        <w:pPr>
          <w:pStyle w:val="Footer"/>
          <w:framePr w:h="1010" w:wrap="none" w:hAnchor="margin" w:vAnchor="text" w:xAlign="center" w:y="1" w:hRule="exac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585BFB" w:rsidP="007E7777" w:rsidRDefault="00585BFB" w14:paraId="3377AA1C" w14:textId="77777777">
    <w:pPr>
      <w:pStyle w:val="Footer"/>
      <w:pBdr>
        <w:top w:val="single" w:color="538135" w:themeColor="accent6" w:themeShade="BF" w:sz="8" w:spac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243C" w:rsidP="00585BFB" w:rsidRDefault="0061243C" w14:paraId="5C68152A" w14:textId="77777777">
      <w:r>
        <w:separator/>
      </w:r>
    </w:p>
  </w:footnote>
  <w:footnote w:type="continuationSeparator" w:id="0">
    <w:p w:rsidR="0061243C" w:rsidP="00585BFB" w:rsidRDefault="0061243C" w14:paraId="5BBEDC18" w14:textId="77777777">
      <w:r>
        <w:continuationSeparator/>
      </w:r>
    </w:p>
  </w:footnote>
  <w:footnote w:type="continuationNotice" w:id="1">
    <w:p w:rsidR="0061243C" w:rsidRDefault="0061243C" w14:paraId="7773986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6"/>
      <w:gridCol w:w="4804"/>
      <w:gridCol w:w="1440"/>
    </w:tblGrid>
    <w:tr w:rsidR="00AE62CE" w:rsidTr="00B20CFF" w14:paraId="339E0353" w14:textId="77777777">
      <w:tc>
        <w:tcPr>
          <w:tcW w:w="3116" w:type="dxa"/>
          <w:vAlign w:val="center"/>
        </w:tcPr>
        <w:p w:rsidR="00AE62CE" w:rsidP="00AE62CE" w:rsidRDefault="00AE62CE" w14:paraId="0AA5FC15" w14:textId="42C2153E">
          <w:pPr>
            <w:pStyle w:val="Header"/>
          </w:pPr>
          <w:r>
            <w:t>Agathon UAF Course Syllabus</w:t>
          </w:r>
        </w:p>
      </w:tc>
      <w:tc>
        <w:tcPr>
          <w:tcW w:w="4804" w:type="dxa"/>
          <w:shd w:val="clear" w:color="auto" w:fill="auto"/>
          <w:vAlign w:val="center"/>
        </w:tcPr>
        <w:p w:rsidRPr="00B20CFF" w:rsidR="00AE62CE" w:rsidP="00AE62CE" w:rsidRDefault="0060248B" w14:paraId="1CC46183" w14:textId="6DA3D2ED">
          <w:pPr>
            <w:pStyle w:val="Header"/>
            <w:jc w:val="center"/>
          </w:pPr>
          <w:r>
            <w:t>LANG1301 Introduction to the Greek Language</w:t>
          </w:r>
        </w:p>
      </w:tc>
      <w:tc>
        <w:tcPr>
          <w:tcW w:w="1440" w:type="dxa"/>
          <w:shd w:val="clear" w:color="auto" w:fill="auto"/>
          <w:vAlign w:val="center"/>
        </w:tcPr>
        <w:p w:rsidRPr="00B20CFF" w:rsidR="00AE62CE" w:rsidP="00AE62CE" w:rsidRDefault="003F12C4" w14:paraId="34DD94B0" w14:textId="7EFB1F48">
          <w:pPr>
            <w:pStyle w:val="Header"/>
            <w:jc w:val="right"/>
          </w:pPr>
          <w:r>
            <w:t>10</w:t>
          </w:r>
          <w:r w:rsidRPr="00B20CFF" w:rsidR="00B20CFF">
            <w:t>/</w:t>
          </w:r>
          <w:r>
            <w:t>0</w:t>
          </w:r>
          <w:r w:rsidR="006F700E">
            <w:t>9</w:t>
          </w:r>
          <w:r w:rsidRPr="00B20CFF" w:rsidR="00B20CFF">
            <w:t>/2024</w:t>
          </w:r>
        </w:p>
      </w:tc>
    </w:tr>
  </w:tbl>
  <w:p w:rsidR="00585BFB" w:rsidP="22A184E3" w:rsidRDefault="00585BFB" w14:paraId="106D9EB4" w14:textId="2951142D">
    <w:pPr>
      <w:pStyle w:val="Header"/>
      <w:pBdr>
        <w:bottom w:val="single" w:color="538135" w:themeColor="accent6" w:themeShade="BF" w:sz="12" w:space="1"/>
      </w:pBdr>
      <w:spacing w:after="240" w:afterAutospacing="off"/>
    </w:pPr>
  </w:p>
</w:hdr>
</file>

<file path=word/intelligence2.xml><?xml version="1.0" encoding="utf-8"?>
<int2:intelligence xmlns:int2="http://schemas.microsoft.com/office/intelligence/2020/intelligence" xmlns:oel="http://schemas.microsoft.com/office/2019/extlst">
  <int2:observations>
    <int2:textHash int2:hashCode="s2qk2S/x0cJq6+" int2:id="X2acrJXL">
      <int2:state int2:value="Rejected" int2:type="AugLoop_Text_Critique"/>
    </int2:textHash>
    <int2:textHash int2:hashCode="EDqv4VEr+zRupG" int2:id="mWLRZW53">
      <int2:state int2:value="Rejected" int2:type="AugLoop_Text_Critique"/>
    </int2:textHash>
    <int2:textHash int2:hashCode="NMe4AbcH3qmFvP" int2:id="x111U2dy">
      <int2:state int2:value="Rejected" int2:type="AugLoop_Text_Critique"/>
    </int2:textHash>
    <int2:bookmark int2:bookmarkName="_Int_77aWKHsU" int2:invalidationBookmarkName="" int2:hashCode="dtTcGi6/vRStSN" int2:id="0WEpw3C9">
      <int2:state int2:value="Rejected" int2:type="AugLoop_Text_Critique"/>
    </int2:bookmark>
    <int2:bookmark int2:bookmarkName="_Int_avYGSxeq" int2:invalidationBookmarkName="" int2:hashCode="+sWJ6D3xUQZGTW" int2:id="8Fc95QP6">
      <int2:state int2:value="Rejected" int2:type="AugLoop_Text_Critique"/>
    </int2:bookmark>
    <int2:bookmark int2:bookmarkName="_Int_PNftQtGD" int2:invalidationBookmarkName="" int2:hashCode="dtTcGi6/vRStSN" int2:id="BSc3flJB">
      <int2:state int2:value="Rejected" int2:type="AugLoop_Text_Critique"/>
    </int2:bookmark>
    <int2:bookmark int2:bookmarkName="_Int_jze0iW0g" int2:invalidationBookmarkName="" int2:hashCode="rxDvIN2QYLvurQ" int2:id="lU9qNhJ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0">
    <w:nsid w:val="1796aadd"/>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9">
    <w:nsid w:val="e0ac797"/>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8">
    <w:nsid w:val="20416094"/>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7">
    <w:nsid w:val="116b6dbe"/>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6">
    <w:nsid w:val="25bf2849"/>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5">
    <w:nsid w:val="29022068"/>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4">
    <w:nsid w:val="939bb5d"/>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3">
    <w:nsid w:val="2afc6575"/>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2">
    <w:nsid w:val="7c783d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4db07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4dcccc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2c27bf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8E4015"/>
    <w:multiLevelType w:val="multilevel"/>
    <w:tmpl w:val="94C845C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9A86E6A"/>
    <w:multiLevelType w:val="multilevel"/>
    <w:tmpl w:val="EB1E63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B29263E"/>
    <w:multiLevelType w:val="multilevel"/>
    <w:tmpl w:val="CA5CB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E7B8D"/>
    <w:multiLevelType w:val="multilevel"/>
    <w:tmpl w:val="3422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64780"/>
    <w:multiLevelType w:val="hybridMultilevel"/>
    <w:tmpl w:val="76AC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F07AB"/>
    <w:multiLevelType w:val="multilevel"/>
    <w:tmpl w:val="BF0E13A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276D3EA8"/>
    <w:multiLevelType w:val="multilevel"/>
    <w:tmpl w:val="E5EE9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2E4401"/>
    <w:multiLevelType w:val="multilevel"/>
    <w:tmpl w:val="467E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E22F3D"/>
    <w:multiLevelType w:val="multilevel"/>
    <w:tmpl w:val="D1A0835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30F139F8"/>
    <w:multiLevelType w:val="multilevel"/>
    <w:tmpl w:val="467E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FC452B"/>
    <w:multiLevelType w:val="multilevel"/>
    <w:tmpl w:val="BF0E13A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1" w15:restartNumberingAfterBreak="0">
    <w:nsid w:val="34A9701A"/>
    <w:multiLevelType w:val="multilevel"/>
    <w:tmpl w:val="AEF8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45C41"/>
    <w:multiLevelType w:val="multilevel"/>
    <w:tmpl w:val="BF0E13A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3" w15:restartNumberingAfterBreak="0">
    <w:nsid w:val="3C1649B9"/>
    <w:multiLevelType w:val="multilevel"/>
    <w:tmpl w:val="1514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1E0ADA"/>
    <w:multiLevelType w:val="multilevel"/>
    <w:tmpl w:val="061E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1452AC"/>
    <w:multiLevelType w:val="multilevel"/>
    <w:tmpl w:val="FC3AE31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37A1D83"/>
    <w:multiLevelType w:val="multilevel"/>
    <w:tmpl w:val="AC6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AB33E1"/>
    <w:multiLevelType w:val="multilevel"/>
    <w:tmpl w:val="0DC8FC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D2378C3"/>
    <w:multiLevelType w:val="multilevel"/>
    <w:tmpl w:val="6472E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16cid:durableId="1773282297">
    <w:abstractNumId w:val="8"/>
  </w:num>
  <w:num w:numId="2" w16cid:durableId="2121534845">
    <w:abstractNumId w:val="14"/>
  </w:num>
  <w:num w:numId="3" w16cid:durableId="181406186">
    <w:abstractNumId w:val="7"/>
  </w:num>
  <w:num w:numId="4" w16cid:durableId="1584147697">
    <w:abstractNumId w:val="18"/>
  </w:num>
  <w:num w:numId="5" w16cid:durableId="1300063918">
    <w:abstractNumId w:val="15"/>
  </w:num>
  <w:num w:numId="6" w16cid:durableId="1623148634">
    <w:abstractNumId w:val="4"/>
  </w:num>
  <w:num w:numId="7" w16cid:durableId="2091652808">
    <w:abstractNumId w:val="6"/>
  </w:num>
  <w:num w:numId="8" w16cid:durableId="1018701651">
    <w:abstractNumId w:val="13"/>
  </w:num>
  <w:num w:numId="9" w16cid:durableId="476649397">
    <w:abstractNumId w:val="16"/>
  </w:num>
  <w:num w:numId="10" w16cid:durableId="1776093551">
    <w:abstractNumId w:val="11"/>
  </w:num>
  <w:num w:numId="11" w16cid:durableId="795828537">
    <w:abstractNumId w:val="3"/>
  </w:num>
  <w:num w:numId="12" w16cid:durableId="91706755">
    <w:abstractNumId w:val="2"/>
  </w:num>
  <w:num w:numId="13" w16cid:durableId="221716386">
    <w:abstractNumId w:val="9"/>
  </w:num>
  <w:num w:numId="14" w16cid:durableId="156727804">
    <w:abstractNumId w:val="17"/>
  </w:num>
  <w:num w:numId="15" w16cid:durableId="1628003201">
    <w:abstractNumId w:val="10"/>
  </w:num>
  <w:num w:numId="16" w16cid:durableId="550579049">
    <w:abstractNumId w:val="0"/>
  </w:num>
  <w:num w:numId="17" w16cid:durableId="1705668248">
    <w:abstractNumId w:val="5"/>
  </w:num>
  <w:num w:numId="18" w16cid:durableId="1797748837">
    <w:abstractNumId w:val="12"/>
  </w:num>
  <w:num w:numId="19" w16cid:durableId="1678726416">
    <w:abstractNumId w:val="1"/>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BB"/>
    <w:rsid w:val="00010381"/>
    <w:rsid w:val="00016901"/>
    <w:rsid w:val="00020B46"/>
    <w:rsid w:val="000315D0"/>
    <w:rsid w:val="00035B3F"/>
    <w:rsid w:val="00040123"/>
    <w:rsid w:val="00045398"/>
    <w:rsid w:val="00064C1D"/>
    <w:rsid w:val="00065C1A"/>
    <w:rsid w:val="000822ED"/>
    <w:rsid w:val="000859A3"/>
    <w:rsid w:val="000A69E4"/>
    <w:rsid w:val="000A7626"/>
    <w:rsid w:val="000B568B"/>
    <w:rsid w:val="000D1280"/>
    <w:rsid w:val="000E4634"/>
    <w:rsid w:val="000F5826"/>
    <w:rsid w:val="000F7795"/>
    <w:rsid w:val="00117646"/>
    <w:rsid w:val="00123111"/>
    <w:rsid w:val="00143BFA"/>
    <w:rsid w:val="001502CF"/>
    <w:rsid w:val="00172754"/>
    <w:rsid w:val="00194BF4"/>
    <w:rsid w:val="001A3301"/>
    <w:rsid w:val="001A7AED"/>
    <w:rsid w:val="001B01D0"/>
    <w:rsid w:val="001E7646"/>
    <w:rsid w:val="00237509"/>
    <w:rsid w:val="0024000C"/>
    <w:rsid w:val="00253EDE"/>
    <w:rsid w:val="00270C2C"/>
    <w:rsid w:val="00280E8F"/>
    <w:rsid w:val="00281885"/>
    <w:rsid w:val="00284BBF"/>
    <w:rsid w:val="002948CD"/>
    <w:rsid w:val="0029678F"/>
    <w:rsid w:val="002A2E2D"/>
    <w:rsid w:val="002B70AB"/>
    <w:rsid w:val="002D5434"/>
    <w:rsid w:val="00310D2A"/>
    <w:rsid w:val="003115BA"/>
    <w:rsid w:val="00320CA7"/>
    <w:rsid w:val="0032247A"/>
    <w:rsid w:val="00351A82"/>
    <w:rsid w:val="00353A96"/>
    <w:rsid w:val="00356357"/>
    <w:rsid w:val="003727F5"/>
    <w:rsid w:val="0038247C"/>
    <w:rsid w:val="00392C81"/>
    <w:rsid w:val="00395864"/>
    <w:rsid w:val="00396B18"/>
    <w:rsid w:val="003A0004"/>
    <w:rsid w:val="003A2613"/>
    <w:rsid w:val="003A4F37"/>
    <w:rsid w:val="003D791D"/>
    <w:rsid w:val="003E19C4"/>
    <w:rsid w:val="003E3723"/>
    <w:rsid w:val="003E5165"/>
    <w:rsid w:val="003F12C4"/>
    <w:rsid w:val="00401192"/>
    <w:rsid w:val="00401A99"/>
    <w:rsid w:val="004320DD"/>
    <w:rsid w:val="00463031"/>
    <w:rsid w:val="00463B39"/>
    <w:rsid w:val="004663B3"/>
    <w:rsid w:val="00486830"/>
    <w:rsid w:val="00494802"/>
    <w:rsid w:val="004A62C8"/>
    <w:rsid w:val="004F2A22"/>
    <w:rsid w:val="005151ED"/>
    <w:rsid w:val="005178F9"/>
    <w:rsid w:val="005320DF"/>
    <w:rsid w:val="00532D19"/>
    <w:rsid w:val="0053342C"/>
    <w:rsid w:val="00536F8B"/>
    <w:rsid w:val="005459B6"/>
    <w:rsid w:val="00557AD8"/>
    <w:rsid w:val="005669D1"/>
    <w:rsid w:val="00573FB6"/>
    <w:rsid w:val="005840F9"/>
    <w:rsid w:val="00585BFB"/>
    <w:rsid w:val="005A1EB1"/>
    <w:rsid w:val="005B177F"/>
    <w:rsid w:val="005B5C3E"/>
    <w:rsid w:val="005B7475"/>
    <w:rsid w:val="005C262D"/>
    <w:rsid w:val="005D25FA"/>
    <w:rsid w:val="005D64B7"/>
    <w:rsid w:val="005F4B38"/>
    <w:rsid w:val="005F6F7D"/>
    <w:rsid w:val="0060248B"/>
    <w:rsid w:val="00607732"/>
    <w:rsid w:val="0061155A"/>
    <w:rsid w:val="00611F15"/>
    <w:rsid w:val="006122C5"/>
    <w:rsid w:val="0061243C"/>
    <w:rsid w:val="00637320"/>
    <w:rsid w:val="00645C2D"/>
    <w:rsid w:val="0066599B"/>
    <w:rsid w:val="006718FF"/>
    <w:rsid w:val="006814DF"/>
    <w:rsid w:val="006C548A"/>
    <w:rsid w:val="006D4951"/>
    <w:rsid w:val="006E63F4"/>
    <w:rsid w:val="006E66D8"/>
    <w:rsid w:val="006F0DF5"/>
    <w:rsid w:val="006F2D85"/>
    <w:rsid w:val="006F441E"/>
    <w:rsid w:val="006F700E"/>
    <w:rsid w:val="00707655"/>
    <w:rsid w:val="007137F4"/>
    <w:rsid w:val="00713BBA"/>
    <w:rsid w:val="0074547D"/>
    <w:rsid w:val="0077573C"/>
    <w:rsid w:val="00786C92"/>
    <w:rsid w:val="007903F5"/>
    <w:rsid w:val="007914E4"/>
    <w:rsid w:val="007C6E2E"/>
    <w:rsid w:val="007E7777"/>
    <w:rsid w:val="007F2B03"/>
    <w:rsid w:val="00811C05"/>
    <w:rsid w:val="00851846"/>
    <w:rsid w:val="00852B40"/>
    <w:rsid w:val="00871EE2"/>
    <w:rsid w:val="00873B39"/>
    <w:rsid w:val="008951E6"/>
    <w:rsid w:val="008A30BE"/>
    <w:rsid w:val="008B0F52"/>
    <w:rsid w:val="008C55B5"/>
    <w:rsid w:val="008E1B88"/>
    <w:rsid w:val="008F1D75"/>
    <w:rsid w:val="00906DBB"/>
    <w:rsid w:val="00912F47"/>
    <w:rsid w:val="00923F5F"/>
    <w:rsid w:val="00925560"/>
    <w:rsid w:val="0092C5B3"/>
    <w:rsid w:val="009405D3"/>
    <w:rsid w:val="00971240"/>
    <w:rsid w:val="009767C6"/>
    <w:rsid w:val="00992084"/>
    <w:rsid w:val="00993516"/>
    <w:rsid w:val="00995F8F"/>
    <w:rsid w:val="009A5C1C"/>
    <w:rsid w:val="009A60EE"/>
    <w:rsid w:val="009C7D38"/>
    <w:rsid w:val="009F2E33"/>
    <w:rsid w:val="00A06277"/>
    <w:rsid w:val="00A158DA"/>
    <w:rsid w:val="00A34759"/>
    <w:rsid w:val="00A44E7A"/>
    <w:rsid w:val="00A45032"/>
    <w:rsid w:val="00A461F5"/>
    <w:rsid w:val="00A53C22"/>
    <w:rsid w:val="00A63637"/>
    <w:rsid w:val="00A76D23"/>
    <w:rsid w:val="00A8427A"/>
    <w:rsid w:val="00A8541D"/>
    <w:rsid w:val="00A90382"/>
    <w:rsid w:val="00A96A6E"/>
    <w:rsid w:val="00AC63F3"/>
    <w:rsid w:val="00AE49D6"/>
    <w:rsid w:val="00AE52B4"/>
    <w:rsid w:val="00AE62CE"/>
    <w:rsid w:val="00AF7480"/>
    <w:rsid w:val="00B04685"/>
    <w:rsid w:val="00B14E3F"/>
    <w:rsid w:val="00B20CFF"/>
    <w:rsid w:val="00B24815"/>
    <w:rsid w:val="00B268A4"/>
    <w:rsid w:val="00B3702C"/>
    <w:rsid w:val="00B44FFB"/>
    <w:rsid w:val="00B54A30"/>
    <w:rsid w:val="00B57ABA"/>
    <w:rsid w:val="00B934C2"/>
    <w:rsid w:val="00BA2499"/>
    <w:rsid w:val="00BA2AF7"/>
    <w:rsid w:val="00BA3DE6"/>
    <w:rsid w:val="00BC30F4"/>
    <w:rsid w:val="00C01778"/>
    <w:rsid w:val="00C15A3C"/>
    <w:rsid w:val="00C1671D"/>
    <w:rsid w:val="00C33063"/>
    <w:rsid w:val="00C538E8"/>
    <w:rsid w:val="00C65905"/>
    <w:rsid w:val="00C77849"/>
    <w:rsid w:val="00CD3A76"/>
    <w:rsid w:val="00CE0031"/>
    <w:rsid w:val="00D04058"/>
    <w:rsid w:val="00D124B4"/>
    <w:rsid w:val="00D12F3F"/>
    <w:rsid w:val="00D21246"/>
    <w:rsid w:val="00D36059"/>
    <w:rsid w:val="00D50749"/>
    <w:rsid w:val="00D7498E"/>
    <w:rsid w:val="00DD247C"/>
    <w:rsid w:val="00DD415B"/>
    <w:rsid w:val="00DD4444"/>
    <w:rsid w:val="00DE55D9"/>
    <w:rsid w:val="00DE6B53"/>
    <w:rsid w:val="00E31900"/>
    <w:rsid w:val="00E40D79"/>
    <w:rsid w:val="00E67466"/>
    <w:rsid w:val="00E76CC7"/>
    <w:rsid w:val="00E94EAB"/>
    <w:rsid w:val="00EA0EBB"/>
    <w:rsid w:val="00EB5780"/>
    <w:rsid w:val="00EB78D2"/>
    <w:rsid w:val="00F073F1"/>
    <w:rsid w:val="00F24A74"/>
    <w:rsid w:val="00F80777"/>
    <w:rsid w:val="00F86872"/>
    <w:rsid w:val="00F92593"/>
    <w:rsid w:val="00FA7089"/>
    <w:rsid w:val="00FB0D6E"/>
    <w:rsid w:val="00FB3ACE"/>
    <w:rsid w:val="00FE1EAF"/>
    <w:rsid w:val="00FF5604"/>
    <w:rsid w:val="010E1E7E"/>
    <w:rsid w:val="0123A904"/>
    <w:rsid w:val="031EBEDD"/>
    <w:rsid w:val="03D280FF"/>
    <w:rsid w:val="03D3ECE4"/>
    <w:rsid w:val="043038AC"/>
    <w:rsid w:val="045E37F9"/>
    <w:rsid w:val="049C7BF6"/>
    <w:rsid w:val="04CFE774"/>
    <w:rsid w:val="0500AA35"/>
    <w:rsid w:val="073D6C50"/>
    <w:rsid w:val="08E17765"/>
    <w:rsid w:val="096EA7C6"/>
    <w:rsid w:val="098DEF46"/>
    <w:rsid w:val="0A57C0C6"/>
    <w:rsid w:val="0C8892CB"/>
    <w:rsid w:val="0C904FB5"/>
    <w:rsid w:val="0D6A32A8"/>
    <w:rsid w:val="0DA573F2"/>
    <w:rsid w:val="0DBC5573"/>
    <w:rsid w:val="0E671266"/>
    <w:rsid w:val="0E953064"/>
    <w:rsid w:val="0F327A4C"/>
    <w:rsid w:val="0F3F9C32"/>
    <w:rsid w:val="0F77A5F8"/>
    <w:rsid w:val="106A0967"/>
    <w:rsid w:val="108BC936"/>
    <w:rsid w:val="111201C8"/>
    <w:rsid w:val="11654F8C"/>
    <w:rsid w:val="1193D253"/>
    <w:rsid w:val="12266000"/>
    <w:rsid w:val="122BD62A"/>
    <w:rsid w:val="1279251E"/>
    <w:rsid w:val="1385C124"/>
    <w:rsid w:val="147FCF13"/>
    <w:rsid w:val="14982D2E"/>
    <w:rsid w:val="18F87422"/>
    <w:rsid w:val="198CC418"/>
    <w:rsid w:val="19932D3A"/>
    <w:rsid w:val="1A28FFD9"/>
    <w:rsid w:val="1B6DB112"/>
    <w:rsid w:val="1BFAECDF"/>
    <w:rsid w:val="1C0299F4"/>
    <w:rsid w:val="1CA06FC3"/>
    <w:rsid w:val="1D0E8045"/>
    <w:rsid w:val="1D93C6FA"/>
    <w:rsid w:val="1F0B21C3"/>
    <w:rsid w:val="1F299B21"/>
    <w:rsid w:val="1F90C21F"/>
    <w:rsid w:val="1FED5997"/>
    <w:rsid w:val="2035B030"/>
    <w:rsid w:val="205EEAF7"/>
    <w:rsid w:val="21474580"/>
    <w:rsid w:val="22363CE1"/>
    <w:rsid w:val="22A184E3"/>
    <w:rsid w:val="231FBF3D"/>
    <w:rsid w:val="2336E49A"/>
    <w:rsid w:val="235A8EC8"/>
    <w:rsid w:val="2366C7D0"/>
    <w:rsid w:val="23DB7C42"/>
    <w:rsid w:val="24A3A9A6"/>
    <w:rsid w:val="24E656CF"/>
    <w:rsid w:val="255BB500"/>
    <w:rsid w:val="25E0050D"/>
    <w:rsid w:val="269D0F7D"/>
    <w:rsid w:val="26C39722"/>
    <w:rsid w:val="26DF752D"/>
    <w:rsid w:val="26E9A27F"/>
    <w:rsid w:val="275B97FC"/>
    <w:rsid w:val="27AE4AC0"/>
    <w:rsid w:val="281F380A"/>
    <w:rsid w:val="29209E82"/>
    <w:rsid w:val="2938860E"/>
    <w:rsid w:val="29394AE5"/>
    <w:rsid w:val="2978423C"/>
    <w:rsid w:val="29A5089C"/>
    <w:rsid w:val="29AEF9C2"/>
    <w:rsid w:val="29D985A8"/>
    <w:rsid w:val="2A322987"/>
    <w:rsid w:val="2AA4507C"/>
    <w:rsid w:val="2B3214CB"/>
    <w:rsid w:val="2B53268C"/>
    <w:rsid w:val="2C0A04B2"/>
    <w:rsid w:val="2C38A571"/>
    <w:rsid w:val="2CF9BC9E"/>
    <w:rsid w:val="2DA8ED31"/>
    <w:rsid w:val="2DBB37D0"/>
    <w:rsid w:val="2E078464"/>
    <w:rsid w:val="2E83FEEE"/>
    <w:rsid w:val="2ECA1E5C"/>
    <w:rsid w:val="2F30D30E"/>
    <w:rsid w:val="30700774"/>
    <w:rsid w:val="3079F2C6"/>
    <w:rsid w:val="310C4A36"/>
    <w:rsid w:val="31935719"/>
    <w:rsid w:val="31C06402"/>
    <w:rsid w:val="3279C660"/>
    <w:rsid w:val="3289C6BB"/>
    <w:rsid w:val="334BA987"/>
    <w:rsid w:val="33639F55"/>
    <w:rsid w:val="342B632B"/>
    <w:rsid w:val="34363014"/>
    <w:rsid w:val="3448C092"/>
    <w:rsid w:val="344C69D6"/>
    <w:rsid w:val="3473E6A5"/>
    <w:rsid w:val="34895ABE"/>
    <w:rsid w:val="352B2EDF"/>
    <w:rsid w:val="35451514"/>
    <w:rsid w:val="3555FA5B"/>
    <w:rsid w:val="356702E3"/>
    <w:rsid w:val="365A9219"/>
    <w:rsid w:val="36B1DEA4"/>
    <w:rsid w:val="36F171BA"/>
    <w:rsid w:val="3729062E"/>
    <w:rsid w:val="37A75377"/>
    <w:rsid w:val="37D2EE4B"/>
    <w:rsid w:val="385371C7"/>
    <w:rsid w:val="38E60FDC"/>
    <w:rsid w:val="397DF927"/>
    <w:rsid w:val="3A744F40"/>
    <w:rsid w:val="3A7A5DE5"/>
    <w:rsid w:val="3AA5DEC5"/>
    <w:rsid w:val="3B30BE19"/>
    <w:rsid w:val="3B685567"/>
    <w:rsid w:val="3B689824"/>
    <w:rsid w:val="3B9046F9"/>
    <w:rsid w:val="3BB4C22F"/>
    <w:rsid w:val="3D0BDA67"/>
    <w:rsid w:val="3D419E0F"/>
    <w:rsid w:val="3D8CB722"/>
    <w:rsid w:val="3DFA1B6E"/>
    <w:rsid w:val="3E2CDB57"/>
    <w:rsid w:val="3EE1C697"/>
    <w:rsid w:val="3F586ED0"/>
    <w:rsid w:val="3FC5102D"/>
    <w:rsid w:val="3FCC32B8"/>
    <w:rsid w:val="3FEEF590"/>
    <w:rsid w:val="3FF7BA28"/>
    <w:rsid w:val="4006F217"/>
    <w:rsid w:val="404D6778"/>
    <w:rsid w:val="41475716"/>
    <w:rsid w:val="4210AAF8"/>
    <w:rsid w:val="42C55000"/>
    <w:rsid w:val="432BE9DE"/>
    <w:rsid w:val="435437A6"/>
    <w:rsid w:val="443736F1"/>
    <w:rsid w:val="44BDCA47"/>
    <w:rsid w:val="44D9609E"/>
    <w:rsid w:val="45C8B6C0"/>
    <w:rsid w:val="45FBE997"/>
    <w:rsid w:val="460D098F"/>
    <w:rsid w:val="463C2D80"/>
    <w:rsid w:val="4788554D"/>
    <w:rsid w:val="47DDA883"/>
    <w:rsid w:val="47F6A6FE"/>
    <w:rsid w:val="49550F5E"/>
    <w:rsid w:val="49A2B389"/>
    <w:rsid w:val="4A6266A0"/>
    <w:rsid w:val="4B55BFE4"/>
    <w:rsid w:val="4C8D4988"/>
    <w:rsid w:val="4CA11907"/>
    <w:rsid w:val="4D0176FA"/>
    <w:rsid w:val="4D4DF0DA"/>
    <w:rsid w:val="4D914E18"/>
    <w:rsid w:val="4E23A254"/>
    <w:rsid w:val="4E49E42F"/>
    <w:rsid w:val="4E88F28E"/>
    <w:rsid w:val="4ED4766E"/>
    <w:rsid w:val="4F04B2FE"/>
    <w:rsid w:val="4F321115"/>
    <w:rsid w:val="4FA389BD"/>
    <w:rsid w:val="5003DD95"/>
    <w:rsid w:val="5086C7AE"/>
    <w:rsid w:val="51020F52"/>
    <w:rsid w:val="515A2536"/>
    <w:rsid w:val="516119D5"/>
    <w:rsid w:val="519CF8BE"/>
    <w:rsid w:val="526ACB7A"/>
    <w:rsid w:val="529426C1"/>
    <w:rsid w:val="53B0365F"/>
    <w:rsid w:val="5418CD51"/>
    <w:rsid w:val="5458CFC5"/>
    <w:rsid w:val="549C12AE"/>
    <w:rsid w:val="54AF8F7E"/>
    <w:rsid w:val="54E51F0A"/>
    <w:rsid w:val="564D6CBD"/>
    <w:rsid w:val="56C56BFC"/>
    <w:rsid w:val="56EB8901"/>
    <w:rsid w:val="57A32801"/>
    <w:rsid w:val="5848422B"/>
    <w:rsid w:val="587B92E9"/>
    <w:rsid w:val="5945BA60"/>
    <w:rsid w:val="59D9818C"/>
    <w:rsid w:val="59DC9DB1"/>
    <w:rsid w:val="5AE8DBDD"/>
    <w:rsid w:val="5AF62F8E"/>
    <w:rsid w:val="5BD6FB47"/>
    <w:rsid w:val="5C3AE0F3"/>
    <w:rsid w:val="5C458A2F"/>
    <w:rsid w:val="5CBE99AE"/>
    <w:rsid w:val="5CCF64E8"/>
    <w:rsid w:val="5CED515E"/>
    <w:rsid w:val="5D5D251A"/>
    <w:rsid w:val="5D6B2FE5"/>
    <w:rsid w:val="5DB269A7"/>
    <w:rsid w:val="5E30EF34"/>
    <w:rsid w:val="601F6AB4"/>
    <w:rsid w:val="607BC2D0"/>
    <w:rsid w:val="609131C5"/>
    <w:rsid w:val="60CB1ABE"/>
    <w:rsid w:val="61A9FD34"/>
    <w:rsid w:val="62858A6A"/>
    <w:rsid w:val="62D01CC5"/>
    <w:rsid w:val="6314D0E0"/>
    <w:rsid w:val="64F5D5D8"/>
    <w:rsid w:val="65FA447E"/>
    <w:rsid w:val="66A4BFC7"/>
    <w:rsid w:val="674BA1EE"/>
    <w:rsid w:val="6798CEE2"/>
    <w:rsid w:val="68017C91"/>
    <w:rsid w:val="6819B8B0"/>
    <w:rsid w:val="6885741A"/>
    <w:rsid w:val="6891F97B"/>
    <w:rsid w:val="692D095F"/>
    <w:rsid w:val="6A2B0BE9"/>
    <w:rsid w:val="6B00CFB1"/>
    <w:rsid w:val="6B51A9A1"/>
    <w:rsid w:val="6B78FDAA"/>
    <w:rsid w:val="6B94448F"/>
    <w:rsid w:val="6BA53609"/>
    <w:rsid w:val="6D10004C"/>
    <w:rsid w:val="6D37900E"/>
    <w:rsid w:val="6D5CF500"/>
    <w:rsid w:val="6E1C47A8"/>
    <w:rsid w:val="6E32400D"/>
    <w:rsid w:val="6E66F996"/>
    <w:rsid w:val="6E6C8011"/>
    <w:rsid w:val="6F1C9501"/>
    <w:rsid w:val="6F252BFB"/>
    <w:rsid w:val="71416776"/>
    <w:rsid w:val="7161D928"/>
    <w:rsid w:val="71F0FA7D"/>
    <w:rsid w:val="72FE2EB0"/>
    <w:rsid w:val="739E4400"/>
    <w:rsid w:val="74751956"/>
    <w:rsid w:val="75B15509"/>
    <w:rsid w:val="76A61FED"/>
    <w:rsid w:val="76B1CA17"/>
    <w:rsid w:val="76D1AC89"/>
    <w:rsid w:val="77417C03"/>
    <w:rsid w:val="788FFB93"/>
    <w:rsid w:val="789104DA"/>
    <w:rsid w:val="79022D9A"/>
    <w:rsid w:val="797C1D22"/>
    <w:rsid w:val="7A015A57"/>
    <w:rsid w:val="7B897443"/>
    <w:rsid w:val="7BC1FC3C"/>
    <w:rsid w:val="7BE34207"/>
    <w:rsid w:val="7C3174E6"/>
    <w:rsid w:val="7C6B938D"/>
    <w:rsid w:val="7C8CB600"/>
    <w:rsid w:val="7C98476F"/>
    <w:rsid w:val="7D356070"/>
    <w:rsid w:val="7DB0D634"/>
    <w:rsid w:val="7E6DE57D"/>
    <w:rsid w:val="7F7E5519"/>
    <w:rsid w:val="7FC64B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BA6D"/>
  <w15:chartTrackingRefBased/>
  <w15:docId w15:val="{2FD8D0A0-C44F-4AA8-8D94-CBE8CBB03C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0749"/>
    <w:rPr>
      <w:rFonts w:ascii="Times New Roman" w:hAnsi="Times New Roman" w:eastAsia="Times New Roman" w:cs="Times New Roman"/>
    </w:rPr>
  </w:style>
  <w:style w:type="paragraph" w:styleId="Heading1">
    <w:name w:val="heading 1"/>
    <w:basedOn w:val="Normal"/>
    <w:next w:val="Normal"/>
    <w:link w:val="Heading1Char"/>
    <w:uiPriority w:val="9"/>
    <w:qFormat/>
    <w:rsid w:val="00995F8F"/>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85BFB"/>
    <w:pPr>
      <w:tabs>
        <w:tab w:val="center" w:pos="4680"/>
        <w:tab w:val="right" w:pos="9360"/>
      </w:tabs>
    </w:pPr>
    <w:rPr>
      <w:rFonts w:asciiTheme="minorHAnsi" w:hAnsiTheme="minorHAnsi" w:eastAsiaTheme="minorHAnsi" w:cstheme="minorBidi"/>
    </w:rPr>
  </w:style>
  <w:style w:type="character" w:styleId="HeaderChar" w:customStyle="1">
    <w:name w:val="Header Char"/>
    <w:basedOn w:val="DefaultParagraphFont"/>
    <w:link w:val="Header"/>
    <w:uiPriority w:val="99"/>
    <w:rsid w:val="00585BFB"/>
  </w:style>
  <w:style w:type="paragraph" w:styleId="Footer">
    <w:name w:val="footer"/>
    <w:basedOn w:val="Normal"/>
    <w:link w:val="FooterChar"/>
    <w:uiPriority w:val="99"/>
    <w:unhideWhenUsed/>
    <w:rsid w:val="00585BFB"/>
    <w:pPr>
      <w:tabs>
        <w:tab w:val="center" w:pos="4680"/>
        <w:tab w:val="right" w:pos="9360"/>
      </w:tabs>
    </w:pPr>
    <w:rPr>
      <w:rFonts w:asciiTheme="minorHAnsi" w:hAnsiTheme="minorHAnsi" w:eastAsiaTheme="minorHAnsi" w:cstheme="minorBidi"/>
    </w:rPr>
  </w:style>
  <w:style w:type="character" w:styleId="FooterChar" w:customStyle="1">
    <w:name w:val="Footer Char"/>
    <w:basedOn w:val="DefaultParagraphFont"/>
    <w:link w:val="Footer"/>
    <w:uiPriority w:val="99"/>
    <w:rsid w:val="00585BFB"/>
  </w:style>
  <w:style w:type="character" w:styleId="PageNumber">
    <w:name w:val="page number"/>
    <w:basedOn w:val="DefaultParagraphFont"/>
    <w:uiPriority w:val="99"/>
    <w:semiHidden/>
    <w:unhideWhenUsed/>
    <w:rsid w:val="00585BFB"/>
  </w:style>
  <w:style w:type="paragraph" w:styleId="ListParagraph">
    <w:name w:val="List Paragraph"/>
    <w:basedOn w:val="Normal"/>
    <w:uiPriority w:val="34"/>
    <w:qFormat/>
    <w:rsid w:val="00D36059"/>
    <w:pPr>
      <w:ind w:left="720"/>
      <w:contextualSpacing/>
    </w:pPr>
  </w:style>
  <w:style w:type="character" w:styleId="Hyperlink">
    <w:name w:val="Hyperlink"/>
    <w:basedOn w:val="DefaultParagraphFont"/>
    <w:uiPriority w:val="99"/>
    <w:unhideWhenUsed/>
    <w:rsid w:val="00B3702C"/>
    <w:rPr>
      <w:color w:val="0563C1" w:themeColor="hyperlink"/>
      <w:u w:val="single"/>
    </w:rPr>
  </w:style>
  <w:style w:type="character" w:styleId="UnresolvedMention">
    <w:name w:val="Unresolved Mention"/>
    <w:basedOn w:val="DefaultParagraphFont"/>
    <w:uiPriority w:val="99"/>
    <w:semiHidden/>
    <w:unhideWhenUsed/>
    <w:rsid w:val="00B3702C"/>
    <w:rPr>
      <w:color w:val="605E5C"/>
      <w:shd w:val="clear" w:color="auto" w:fill="E1DFDD"/>
    </w:rPr>
  </w:style>
  <w:style w:type="character" w:styleId="Emphasis">
    <w:name w:val="Emphasis"/>
    <w:basedOn w:val="DefaultParagraphFont"/>
    <w:uiPriority w:val="20"/>
    <w:qFormat/>
    <w:rsid w:val="006F0DF5"/>
    <w:rPr>
      <w:i/>
      <w:iCs/>
    </w:rPr>
  </w:style>
  <w:style w:type="table" w:styleId="TableGrid">
    <w:name w:val="Table Grid"/>
    <w:basedOn w:val="TableNormal"/>
    <w:uiPriority w:val="39"/>
    <w:rsid w:val="00AE62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873B39"/>
    <w:rPr>
      <w:color w:val="954F72" w:themeColor="followedHyperlink"/>
      <w:u w:val="single"/>
    </w:rPr>
  </w:style>
  <w:style w:type="character" w:styleId="Heading1Char" w:customStyle="1">
    <w:name w:val="Heading 1 Char"/>
    <w:basedOn w:val="DefaultParagraphFont"/>
    <w:link w:val="Heading1"/>
    <w:uiPriority w:val="9"/>
    <w:rsid w:val="00995F8F"/>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538239">
      <w:bodyDiv w:val="1"/>
      <w:marLeft w:val="0"/>
      <w:marRight w:val="0"/>
      <w:marTop w:val="0"/>
      <w:marBottom w:val="0"/>
      <w:divBdr>
        <w:top w:val="none" w:sz="0" w:space="0" w:color="auto"/>
        <w:left w:val="none" w:sz="0" w:space="0" w:color="auto"/>
        <w:bottom w:val="none" w:sz="0" w:space="0" w:color="auto"/>
        <w:right w:val="none" w:sz="0" w:space="0" w:color="auto"/>
      </w:divBdr>
    </w:div>
    <w:div w:id="170801856">
      <w:bodyDiv w:val="1"/>
      <w:marLeft w:val="0"/>
      <w:marRight w:val="0"/>
      <w:marTop w:val="0"/>
      <w:marBottom w:val="0"/>
      <w:divBdr>
        <w:top w:val="none" w:sz="0" w:space="0" w:color="auto"/>
        <w:left w:val="none" w:sz="0" w:space="0" w:color="auto"/>
        <w:bottom w:val="none" w:sz="0" w:space="0" w:color="auto"/>
        <w:right w:val="none" w:sz="0" w:space="0" w:color="auto"/>
      </w:divBdr>
    </w:div>
    <w:div w:id="174349531">
      <w:bodyDiv w:val="1"/>
      <w:marLeft w:val="0"/>
      <w:marRight w:val="0"/>
      <w:marTop w:val="0"/>
      <w:marBottom w:val="0"/>
      <w:divBdr>
        <w:top w:val="none" w:sz="0" w:space="0" w:color="auto"/>
        <w:left w:val="none" w:sz="0" w:space="0" w:color="auto"/>
        <w:bottom w:val="none" w:sz="0" w:space="0" w:color="auto"/>
        <w:right w:val="none" w:sz="0" w:space="0" w:color="auto"/>
      </w:divBdr>
    </w:div>
    <w:div w:id="184826832">
      <w:bodyDiv w:val="1"/>
      <w:marLeft w:val="0"/>
      <w:marRight w:val="0"/>
      <w:marTop w:val="0"/>
      <w:marBottom w:val="0"/>
      <w:divBdr>
        <w:top w:val="none" w:sz="0" w:space="0" w:color="auto"/>
        <w:left w:val="none" w:sz="0" w:space="0" w:color="auto"/>
        <w:bottom w:val="none" w:sz="0" w:space="0" w:color="auto"/>
        <w:right w:val="none" w:sz="0" w:space="0" w:color="auto"/>
      </w:divBdr>
    </w:div>
    <w:div w:id="243730684">
      <w:bodyDiv w:val="1"/>
      <w:marLeft w:val="0"/>
      <w:marRight w:val="0"/>
      <w:marTop w:val="0"/>
      <w:marBottom w:val="0"/>
      <w:divBdr>
        <w:top w:val="none" w:sz="0" w:space="0" w:color="auto"/>
        <w:left w:val="none" w:sz="0" w:space="0" w:color="auto"/>
        <w:bottom w:val="none" w:sz="0" w:space="0" w:color="auto"/>
        <w:right w:val="none" w:sz="0" w:space="0" w:color="auto"/>
      </w:divBdr>
    </w:div>
    <w:div w:id="258564506">
      <w:bodyDiv w:val="1"/>
      <w:marLeft w:val="0"/>
      <w:marRight w:val="0"/>
      <w:marTop w:val="0"/>
      <w:marBottom w:val="0"/>
      <w:divBdr>
        <w:top w:val="none" w:sz="0" w:space="0" w:color="auto"/>
        <w:left w:val="none" w:sz="0" w:space="0" w:color="auto"/>
        <w:bottom w:val="none" w:sz="0" w:space="0" w:color="auto"/>
        <w:right w:val="none" w:sz="0" w:space="0" w:color="auto"/>
      </w:divBdr>
    </w:div>
    <w:div w:id="275866795">
      <w:bodyDiv w:val="1"/>
      <w:marLeft w:val="0"/>
      <w:marRight w:val="0"/>
      <w:marTop w:val="0"/>
      <w:marBottom w:val="0"/>
      <w:divBdr>
        <w:top w:val="none" w:sz="0" w:space="0" w:color="auto"/>
        <w:left w:val="none" w:sz="0" w:space="0" w:color="auto"/>
        <w:bottom w:val="none" w:sz="0" w:space="0" w:color="auto"/>
        <w:right w:val="none" w:sz="0" w:space="0" w:color="auto"/>
      </w:divBdr>
    </w:div>
    <w:div w:id="321739723">
      <w:bodyDiv w:val="1"/>
      <w:marLeft w:val="0"/>
      <w:marRight w:val="0"/>
      <w:marTop w:val="0"/>
      <w:marBottom w:val="0"/>
      <w:divBdr>
        <w:top w:val="none" w:sz="0" w:space="0" w:color="auto"/>
        <w:left w:val="none" w:sz="0" w:space="0" w:color="auto"/>
        <w:bottom w:val="none" w:sz="0" w:space="0" w:color="auto"/>
        <w:right w:val="none" w:sz="0" w:space="0" w:color="auto"/>
      </w:divBdr>
    </w:div>
    <w:div w:id="337510695">
      <w:bodyDiv w:val="1"/>
      <w:marLeft w:val="0"/>
      <w:marRight w:val="0"/>
      <w:marTop w:val="0"/>
      <w:marBottom w:val="0"/>
      <w:divBdr>
        <w:top w:val="none" w:sz="0" w:space="0" w:color="auto"/>
        <w:left w:val="none" w:sz="0" w:space="0" w:color="auto"/>
        <w:bottom w:val="none" w:sz="0" w:space="0" w:color="auto"/>
        <w:right w:val="none" w:sz="0" w:space="0" w:color="auto"/>
      </w:divBdr>
    </w:div>
    <w:div w:id="410465027">
      <w:bodyDiv w:val="1"/>
      <w:marLeft w:val="0"/>
      <w:marRight w:val="0"/>
      <w:marTop w:val="0"/>
      <w:marBottom w:val="0"/>
      <w:divBdr>
        <w:top w:val="none" w:sz="0" w:space="0" w:color="auto"/>
        <w:left w:val="none" w:sz="0" w:space="0" w:color="auto"/>
        <w:bottom w:val="none" w:sz="0" w:space="0" w:color="auto"/>
        <w:right w:val="none" w:sz="0" w:space="0" w:color="auto"/>
      </w:divBdr>
    </w:div>
    <w:div w:id="441729316">
      <w:bodyDiv w:val="1"/>
      <w:marLeft w:val="0"/>
      <w:marRight w:val="0"/>
      <w:marTop w:val="0"/>
      <w:marBottom w:val="0"/>
      <w:divBdr>
        <w:top w:val="none" w:sz="0" w:space="0" w:color="auto"/>
        <w:left w:val="none" w:sz="0" w:space="0" w:color="auto"/>
        <w:bottom w:val="none" w:sz="0" w:space="0" w:color="auto"/>
        <w:right w:val="none" w:sz="0" w:space="0" w:color="auto"/>
      </w:divBdr>
    </w:div>
    <w:div w:id="445201755">
      <w:bodyDiv w:val="1"/>
      <w:marLeft w:val="0"/>
      <w:marRight w:val="0"/>
      <w:marTop w:val="0"/>
      <w:marBottom w:val="0"/>
      <w:divBdr>
        <w:top w:val="none" w:sz="0" w:space="0" w:color="auto"/>
        <w:left w:val="none" w:sz="0" w:space="0" w:color="auto"/>
        <w:bottom w:val="none" w:sz="0" w:space="0" w:color="auto"/>
        <w:right w:val="none" w:sz="0" w:space="0" w:color="auto"/>
      </w:divBdr>
    </w:div>
    <w:div w:id="448936816">
      <w:bodyDiv w:val="1"/>
      <w:marLeft w:val="0"/>
      <w:marRight w:val="0"/>
      <w:marTop w:val="0"/>
      <w:marBottom w:val="0"/>
      <w:divBdr>
        <w:top w:val="none" w:sz="0" w:space="0" w:color="auto"/>
        <w:left w:val="none" w:sz="0" w:space="0" w:color="auto"/>
        <w:bottom w:val="none" w:sz="0" w:space="0" w:color="auto"/>
        <w:right w:val="none" w:sz="0" w:space="0" w:color="auto"/>
      </w:divBdr>
    </w:div>
    <w:div w:id="525824662">
      <w:bodyDiv w:val="1"/>
      <w:marLeft w:val="0"/>
      <w:marRight w:val="0"/>
      <w:marTop w:val="0"/>
      <w:marBottom w:val="0"/>
      <w:divBdr>
        <w:top w:val="none" w:sz="0" w:space="0" w:color="auto"/>
        <w:left w:val="none" w:sz="0" w:space="0" w:color="auto"/>
        <w:bottom w:val="none" w:sz="0" w:space="0" w:color="auto"/>
        <w:right w:val="none" w:sz="0" w:space="0" w:color="auto"/>
      </w:divBdr>
    </w:div>
    <w:div w:id="538510340">
      <w:bodyDiv w:val="1"/>
      <w:marLeft w:val="0"/>
      <w:marRight w:val="0"/>
      <w:marTop w:val="0"/>
      <w:marBottom w:val="0"/>
      <w:divBdr>
        <w:top w:val="none" w:sz="0" w:space="0" w:color="auto"/>
        <w:left w:val="none" w:sz="0" w:space="0" w:color="auto"/>
        <w:bottom w:val="none" w:sz="0" w:space="0" w:color="auto"/>
        <w:right w:val="none" w:sz="0" w:space="0" w:color="auto"/>
      </w:divBdr>
    </w:div>
    <w:div w:id="630595338">
      <w:bodyDiv w:val="1"/>
      <w:marLeft w:val="0"/>
      <w:marRight w:val="0"/>
      <w:marTop w:val="0"/>
      <w:marBottom w:val="0"/>
      <w:divBdr>
        <w:top w:val="none" w:sz="0" w:space="0" w:color="auto"/>
        <w:left w:val="none" w:sz="0" w:space="0" w:color="auto"/>
        <w:bottom w:val="none" w:sz="0" w:space="0" w:color="auto"/>
        <w:right w:val="none" w:sz="0" w:space="0" w:color="auto"/>
      </w:divBdr>
    </w:div>
    <w:div w:id="634605602">
      <w:bodyDiv w:val="1"/>
      <w:marLeft w:val="0"/>
      <w:marRight w:val="0"/>
      <w:marTop w:val="0"/>
      <w:marBottom w:val="0"/>
      <w:divBdr>
        <w:top w:val="none" w:sz="0" w:space="0" w:color="auto"/>
        <w:left w:val="none" w:sz="0" w:space="0" w:color="auto"/>
        <w:bottom w:val="none" w:sz="0" w:space="0" w:color="auto"/>
        <w:right w:val="none" w:sz="0" w:space="0" w:color="auto"/>
      </w:divBdr>
    </w:div>
    <w:div w:id="638340123">
      <w:bodyDiv w:val="1"/>
      <w:marLeft w:val="0"/>
      <w:marRight w:val="0"/>
      <w:marTop w:val="0"/>
      <w:marBottom w:val="0"/>
      <w:divBdr>
        <w:top w:val="none" w:sz="0" w:space="0" w:color="auto"/>
        <w:left w:val="none" w:sz="0" w:space="0" w:color="auto"/>
        <w:bottom w:val="none" w:sz="0" w:space="0" w:color="auto"/>
        <w:right w:val="none" w:sz="0" w:space="0" w:color="auto"/>
      </w:divBdr>
    </w:div>
    <w:div w:id="679313088">
      <w:bodyDiv w:val="1"/>
      <w:marLeft w:val="0"/>
      <w:marRight w:val="0"/>
      <w:marTop w:val="0"/>
      <w:marBottom w:val="0"/>
      <w:divBdr>
        <w:top w:val="none" w:sz="0" w:space="0" w:color="auto"/>
        <w:left w:val="none" w:sz="0" w:space="0" w:color="auto"/>
        <w:bottom w:val="none" w:sz="0" w:space="0" w:color="auto"/>
        <w:right w:val="none" w:sz="0" w:space="0" w:color="auto"/>
      </w:divBdr>
    </w:div>
    <w:div w:id="682248759">
      <w:bodyDiv w:val="1"/>
      <w:marLeft w:val="0"/>
      <w:marRight w:val="0"/>
      <w:marTop w:val="0"/>
      <w:marBottom w:val="0"/>
      <w:divBdr>
        <w:top w:val="none" w:sz="0" w:space="0" w:color="auto"/>
        <w:left w:val="none" w:sz="0" w:space="0" w:color="auto"/>
        <w:bottom w:val="none" w:sz="0" w:space="0" w:color="auto"/>
        <w:right w:val="none" w:sz="0" w:space="0" w:color="auto"/>
      </w:divBdr>
    </w:div>
    <w:div w:id="710957767">
      <w:bodyDiv w:val="1"/>
      <w:marLeft w:val="0"/>
      <w:marRight w:val="0"/>
      <w:marTop w:val="0"/>
      <w:marBottom w:val="0"/>
      <w:divBdr>
        <w:top w:val="none" w:sz="0" w:space="0" w:color="auto"/>
        <w:left w:val="none" w:sz="0" w:space="0" w:color="auto"/>
        <w:bottom w:val="none" w:sz="0" w:space="0" w:color="auto"/>
        <w:right w:val="none" w:sz="0" w:space="0" w:color="auto"/>
      </w:divBdr>
    </w:div>
    <w:div w:id="742604238">
      <w:bodyDiv w:val="1"/>
      <w:marLeft w:val="0"/>
      <w:marRight w:val="0"/>
      <w:marTop w:val="0"/>
      <w:marBottom w:val="0"/>
      <w:divBdr>
        <w:top w:val="none" w:sz="0" w:space="0" w:color="auto"/>
        <w:left w:val="none" w:sz="0" w:space="0" w:color="auto"/>
        <w:bottom w:val="none" w:sz="0" w:space="0" w:color="auto"/>
        <w:right w:val="none" w:sz="0" w:space="0" w:color="auto"/>
      </w:divBdr>
    </w:div>
    <w:div w:id="754474181">
      <w:bodyDiv w:val="1"/>
      <w:marLeft w:val="0"/>
      <w:marRight w:val="0"/>
      <w:marTop w:val="0"/>
      <w:marBottom w:val="0"/>
      <w:divBdr>
        <w:top w:val="none" w:sz="0" w:space="0" w:color="auto"/>
        <w:left w:val="none" w:sz="0" w:space="0" w:color="auto"/>
        <w:bottom w:val="none" w:sz="0" w:space="0" w:color="auto"/>
        <w:right w:val="none" w:sz="0" w:space="0" w:color="auto"/>
      </w:divBdr>
    </w:div>
    <w:div w:id="794376388">
      <w:bodyDiv w:val="1"/>
      <w:marLeft w:val="0"/>
      <w:marRight w:val="0"/>
      <w:marTop w:val="0"/>
      <w:marBottom w:val="0"/>
      <w:divBdr>
        <w:top w:val="none" w:sz="0" w:space="0" w:color="auto"/>
        <w:left w:val="none" w:sz="0" w:space="0" w:color="auto"/>
        <w:bottom w:val="none" w:sz="0" w:space="0" w:color="auto"/>
        <w:right w:val="none" w:sz="0" w:space="0" w:color="auto"/>
      </w:divBdr>
    </w:div>
    <w:div w:id="830751985">
      <w:bodyDiv w:val="1"/>
      <w:marLeft w:val="0"/>
      <w:marRight w:val="0"/>
      <w:marTop w:val="0"/>
      <w:marBottom w:val="0"/>
      <w:divBdr>
        <w:top w:val="none" w:sz="0" w:space="0" w:color="auto"/>
        <w:left w:val="none" w:sz="0" w:space="0" w:color="auto"/>
        <w:bottom w:val="none" w:sz="0" w:space="0" w:color="auto"/>
        <w:right w:val="none" w:sz="0" w:space="0" w:color="auto"/>
      </w:divBdr>
    </w:div>
    <w:div w:id="876116083">
      <w:bodyDiv w:val="1"/>
      <w:marLeft w:val="0"/>
      <w:marRight w:val="0"/>
      <w:marTop w:val="0"/>
      <w:marBottom w:val="0"/>
      <w:divBdr>
        <w:top w:val="none" w:sz="0" w:space="0" w:color="auto"/>
        <w:left w:val="none" w:sz="0" w:space="0" w:color="auto"/>
        <w:bottom w:val="none" w:sz="0" w:space="0" w:color="auto"/>
        <w:right w:val="none" w:sz="0" w:space="0" w:color="auto"/>
      </w:divBdr>
    </w:div>
    <w:div w:id="962424159">
      <w:bodyDiv w:val="1"/>
      <w:marLeft w:val="0"/>
      <w:marRight w:val="0"/>
      <w:marTop w:val="0"/>
      <w:marBottom w:val="0"/>
      <w:divBdr>
        <w:top w:val="none" w:sz="0" w:space="0" w:color="auto"/>
        <w:left w:val="none" w:sz="0" w:space="0" w:color="auto"/>
        <w:bottom w:val="none" w:sz="0" w:space="0" w:color="auto"/>
        <w:right w:val="none" w:sz="0" w:space="0" w:color="auto"/>
      </w:divBdr>
    </w:div>
    <w:div w:id="963652389">
      <w:bodyDiv w:val="1"/>
      <w:marLeft w:val="0"/>
      <w:marRight w:val="0"/>
      <w:marTop w:val="0"/>
      <w:marBottom w:val="0"/>
      <w:divBdr>
        <w:top w:val="none" w:sz="0" w:space="0" w:color="auto"/>
        <w:left w:val="none" w:sz="0" w:space="0" w:color="auto"/>
        <w:bottom w:val="none" w:sz="0" w:space="0" w:color="auto"/>
        <w:right w:val="none" w:sz="0" w:space="0" w:color="auto"/>
      </w:divBdr>
    </w:div>
    <w:div w:id="1063217285">
      <w:bodyDiv w:val="1"/>
      <w:marLeft w:val="0"/>
      <w:marRight w:val="0"/>
      <w:marTop w:val="0"/>
      <w:marBottom w:val="0"/>
      <w:divBdr>
        <w:top w:val="none" w:sz="0" w:space="0" w:color="auto"/>
        <w:left w:val="none" w:sz="0" w:space="0" w:color="auto"/>
        <w:bottom w:val="none" w:sz="0" w:space="0" w:color="auto"/>
        <w:right w:val="none" w:sz="0" w:space="0" w:color="auto"/>
      </w:divBdr>
    </w:div>
    <w:div w:id="1101267358">
      <w:bodyDiv w:val="1"/>
      <w:marLeft w:val="0"/>
      <w:marRight w:val="0"/>
      <w:marTop w:val="0"/>
      <w:marBottom w:val="0"/>
      <w:divBdr>
        <w:top w:val="none" w:sz="0" w:space="0" w:color="auto"/>
        <w:left w:val="none" w:sz="0" w:space="0" w:color="auto"/>
        <w:bottom w:val="none" w:sz="0" w:space="0" w:color="auto"/>
        <w:right w:val="none" w:sz="0" w:space="0" w:color="auto"/>
      </w:divBdr>
    </w:div>
    <w:div w:id="1140536175">
      <w:bodyDiv w:val="1"/>
      <w:marLeft w:val="0"/>
      <w:marRight w:val="0"/>
      <w:marTop w:val="0"/>
      <w:marBottom w:val="0"/>
      <w:divBdr>
        <w:top w:val="none" w:sz="0" w:space="0" w:color="auto"/>
        <w:left w:val="none" w:sz="0" w:space="0" w:color="auto"/>
        <w:bottom w:val="none" w:sz="0" w:space="0" w:color="auto"/>
        <w:right w:val="none" w:sz="0" w:space="0" w:color="auto"/>
      </w:divBdr>
    </w:div>
    <w:div w:id="1165124837">
      <w:bodyDiv w:val="1"/>
      <w:marLeft w:val="0"/>
      <w:marRight w:val="0"/>
      <w:marTop w:val="0"/>
      <w:marBottom w:val="0"/>
      <w:divBdr>
        <w:top w:val="none" w:sz="0" w:space="0" w:color="auto"/>
        <w:left w:val="none" w:sz="0" w:space="0" w:color="auto"/>
        <w:bottom w:val="none" w:sz="0" w:space="0" w:color="auto"/>
        <w:right w:val="none" w:sz="0" w:space="0" w:color="auto"/>
      </w:divBdr>
    </w:div>
    <w:div w:id="1166895209">
      <w:bodyDiv w:val="1"/>
      <w:marLeft w:val="0"/>
      <w:marRight w:val="0"/>
      <w:marTop w:val="0"/>
      <w:marBottom w:val="0"/>
      <w:divBdr>
        <w:top w:val="none" w:sz="0" w:space="0" w:color="auto"/>
        <w:left w:val="none" w:sz="0" w:space="0" w:color="auto"/>
        <w:bottom w:val="none" w:sz="0" w:space="0" w:color="auto"/>
        <w:right w:val="none" w:sz="0" w:space="0" w:color="auto"/>
      </w:divBdr>
    </w:div>
    <w:div w:id="1235772821">
      <w:bodyDiv w:val="1"/>
      <w:marLeft w:val="0"/>
      <w:marRight w:val="0"/>
      <w:marTop w:val="0"/>
      <w:marBottom w:val="0"/>
      <w:divBdr>
        <w:top w:val="none" w:sz="0" w:space="0" w:color="auto"/>
        <w:left w:val="none" w:sz="0" w:space="0" w:color="auto"/>
        <w:bottom w:val="none" w:sz="0" w:space="0" w:color="auto"/>
        <w:right w:val="none" w:sz="0" w:space="0" w:color="auto"/>
      </w:divBdr>
    </w:div>
    <w:div w:id="1296837158">
      <w:bodyDiv w:val="1"/>
      <w:marLeft w:val="0"/>
      <w:marRight w:val="0"/>
      <w:marTop w:val="0"/>
      <w:marBottom w:val="0"/>
      <w:divBdr>
        <w:top w:val="none" w:sz="0" w:space="0" w:color="auto"/>
        <w:left w:val="none" w:sz="0" w:space="0" w:color="auto"/>
        <w:bottom w:val="none" w:sz="0" w:space="0" w:color="auto"/>
        <w:right w:val="none" w:sz="0" w:space="0" w:color="auto"/>
      </w:divBdr>
    </w:div>
    <w:div w:id="1316956998">
      <w:bodyDiv w:val="1"/>
      <w:marLeft w:val="0"/>
      <w:marRight w:val="0"/>
      <w:marTop w:val="0"/>
      <w:marBottom w:val="0"/>
      <w:divBdr>
        <w:top w:val="none" w:sz="0" w:space="0" w:color="auto"/>
        <w:left w:val="none" w:sz="0" w:space="0" w:color="auto"/>
        <w:bottom w:val="none" w:sz="0" w:space="0" w:color="auto"/>
        <w:right w:val="none" w:sz="0" w:space="0" w:color="auto"/>
      </w:divBdr>
    </w:div>
    <w:div w:id="1319916115">
      <w:bodyDiv w:val="1"/>
      <w:marLeft w:val="0"/>
      <w:marRight w:val="0"/>
      <w:marTop w:val="0"/>
      <w:marBottom w:val="0"/>
      <w:divBdr>
        <w:top w:val="none" w:sz="0" w:space="0" w:color="auto"/>
        <w:left w:val="none" w:sz="0" w:space="0" w:color="auto"/>
        <w:bottom w:val="none" w:sz="0" w:space="0" w:color="auto"/>
        <w:right w:val="none" w:sz="0" w:space="0" w:color="auto"/>
      </w:divBdr>
    </w:div>
    <w:div w:id="1344480921">
      <w:bodyDiv w:val="1"/>
      <w:marLeft w:val="0"/>
      <w:marRight w:val="0"/>
      <w:marTop w:val="0"/>
      <w:marBottom w:val="0"/>
      <w:divBdr>
        <w:top w:val="none" w:sz="0" w:space="0" w:color="auto"/>
        <w:left w:val="none" w:sz="0" w:space="0" w:color="auto"/>
        <w:bottom w:val="none" w:sz="0" w:space="0" w:color="auto"/>
        <w:right w:val="none" w:sz="0" w:space="0" w:color="auto"/>
      </w:divBdr>
    </w:div>
    <w:div w:id="1383407275">
      <w:bodyDiv w:val="1"/>
      <w:marLeft w:val="0"/>
      <w:marRight w:val="0"/>
      <w:marTop w:val="0"/>
      <w:marBottom w:val="0"/>
      <w:divBdr>
        <w:top w:val="none" w:sz="0" w:space="0" w:color="auto"/>
        <w:left w:val="none" w:sz="0" w:space="0" w:color="auto"/>
        <w:bottom w:val="none" w:sz="0" w:space="0" w:color="auto"/>
        <w:right w:val="none" w:sz="0" w:space="0" w:color="auto"/>
      </w:divBdr>
    </w:div>
    <w:div w:id="1410736722">
      <w:bodyDiv w:val="1"/>
      <w:marLeft w:val="0"/>
      <w:marRight w:val="0"/>
      <w:marTop w:val="0"/>
      <w:marBottom w:val="0"/>
      <w:divBdr>
        <w:top w:val="none" w:sz="0" w:space="0" w:color="auto"/>
        <w:left w:val="none" w:sz="0" w:space="0" w:color="auto"/>
        <w:bottom w:val="none" w:sz="0" w:space="0" w:color="auto"/>
        <w:right w:val="none" w:sz="0" w:space="0" w:color="auto"/>
      </w:divBdr>
    </w:div>
    <w:div w:id="1491409991">
      <w:bodyDiv w:val="1"/>
      <w:marLeft w:val="0"/>
      <w:marRight w:val="0"/>
      <w:marTop w:val="0"/>
      <w:marBottom w:val="0"/>
      <w:divBdr>
        <w:top w:val="none" w:sz="0" w:space="0" w:color="auto"/>
        <w:left w:val="none" w:sz="0" w:space="0" w:color="auto"/>
        <w:bottom w:val="none" w:sz="0" w:space="0" w:color="auto"/>
        <w:right w:val="none" w:sz="0" w:space="0" w:color="auto"/>
      </w:divBdr>
    </w:div>
    <w:div w:id="1548295067">
      <w:bodyDiv w:val="1"/>
      <w:marLeft w:val="0"/>
      <w:marRight w:val="0"/>
      <w:marTop w:val="0"/>
      <w:marBottom w:val="0"/>
      <w:divBdr>
        <w:top w:val="none" w:sz="0" w:space="0" w:color="auto"/>
        <w:left w:val="none" w:sz="0" w:space="0" w:color="auto"/>
        <w:bottom w:val="none" w:sz="0" w:space="0" w:color="auto"/>
        <w:right w:val="none" w:sz="0" w:space="0" w:color="auto"/>
      </w:divBdr>
    </w:div>
    <w:div w:id="1556232673">
      <w:bodyDiv w:val="1"/>
      <w:marLeft w:val="0"/>
      <w:marRight w:val="0"/>
      <w:marTop w:val="0"/>
      <w:marBottom w:val="0"/>
      <w:divBdr>
        <w:top w:val="none" w:sz="0" w:space="0" w:color="auto"/>
        <w:left w:val="none" w:sz="0" w:space="0" w:color="auto"/>
        <w:bottom w:val="none" w:sz="0" w:space="0" w:color="auto"/>
        <w:right w:val="none" w:sz="0" w:space="0" w:color="auto"/>
      </w:divBdr>
    </w:div>
    <w:div w:id="1564026956">
      <w:bodyDiv w:val="1"/>
      <w:marLeft w:val="0"/>
      <w:marRight w:val="0"/>
      <w:marTop w:val="0"/>
      <w:marBottom w:val="0"/>
      <w:divBdr>
        <w:top w:val="none" w:sz="0" w:space="0" w:color="auto"/>
        <w:left w:val="none" w:sz="0" w:space="0" w:color="auto"/>
        <w:bottom w:val="none" w:sz="0" w:space="0" w:color="auto"/>
        <w:right w:val="none" w:sz="0" w:space="0" w:color="auto"/>
      </w:divBdr>
    </w:div>
    <w:div w:id="1581518697">
      <w:bodyDiv w:val="1"/>
      <w:marLeft w:val="0"/>
      <w:marRight w:val="0"/>
      <w:marTop w:val="0"/>
      <w:marBottom w:val="0"/>
      <w:divBdr>
        <w:top w:val="none" w:sz="0" w:space="0" w:color="auto"/>
        <w:left w:val="none" w:sz="0" w:space="0" w:color="auto"/>
        <w:bottom w:val="none" w:sz="0" w:space="0" w:color="auto"/>
        <w:right w:val="none" w:sz="0" w:space="0" w:color="auto"/>
      </w:divBdr>
    </w:div>
    <w:div w:id="1581598739">
      <w:bodyDiv w:val="1"/>
      <w:marLeft w:val="0"/>
      <w:marRight w:val="0"/>
      <w:marTop w:val="0"/>
      <w:marBottom w:val="0"/>
      <w:divBdr>
        <w:top w:val="none" w:sz="0" w:space="0" w:color="auto"/>
        <w:left w:val="none" w:sz="0" w:space="0" w:color="auto"/>
        <w:bottom w:val="none" w:sz="0" w:space="0" w:color="auto"/>
        <w:right w:val="none" w:sz="0" w:space="0" w:color="auto"/>
      </w:divBdr>
    </w:div>
    <w:div w:id="1625574628">
      <w:bodyDiv w:val="1"/>
      <w:marLeft w:val="0"/>
      <w:marRight w:val="0"/>
      <w:marTop w:val="0"/>
      <w:marBottom w:val="0"/>
      <w:divBdr>
        <w:top w:val="none" w:sz="0" w:space="0" w:color="auto"/>
        <w:left w:val="none" w:sz="0" w:space="0" w:color="auto"/>
        <w:bottom w:val="none" w:sz="0" w:space="0" w:color="auto"/>
        <w:right w:val="none" w:sz="0" w:space="0" w:color="auto"/>
      </w:divBdr>
    </w:div>
    <w:div w:id="1652443507">
      <w:bodyDiv w:val="1"/>
      <w:marLeft w:val="0"/>
      <w:marRight w:val="0"/>
      <w:marTop w:val="0"/>
      <w:marBottom w:val="0"/>
      <w:divBdr>
        <w:top w:val="none" w:sz="0" w:space="0" w:color="auto"/>
        <w:left w:val="none" w:sz="0" w:space="0" w:color="auto"/>
        <w:bottom w:val="none" w:sz="0" w:space="0" w:color="auto"/>
        <w:right w:val="none" w:sz="0" w:space="0" w:color="auto"/>
      </w:divBdr>
    </w:div>
    <w:div w:id="1722052557">
      <w:bodyDiv w:val="1"/>
      <w:marLeft w:val="0"/>
      <w:marRight w:val="0"/>
      <w:marTop w:val="0"/>
      <w:marBottom w:val="0"/>
      <w:divBdr>
        <w:top w:val="none" w:sz="0" w:space="0" w:color="auto"/>
        <w:left w:val="none" w:sz="0" w:space="0" w:color="auto"/>
        <w:bottom w:val="none" w:sz="0" w:space="0" w:color="auto"/>
        <w:right w:val="none" w:sz="0" w:space="0" w:color="auto"/>
      </w:divBdr>
    </w:div>
    <w:div w:id="1819953164">
      <w:bodyDiv w:val="1"/>
      <w:marLeft w:val="0"/>
      <w:marRight w:val="0"/>
      <w:marTop w:val="0"/>
      <w:marBottom w:val="0"/>
      <w:divBdr>
        <w:top w:val="none" w:sz="0" w:space="0" w:color="auto"/>
        <w:left w:val="none" w:sz="0" w:space="0" w:color="auto"/>
        <w:bottom w:val="none" w:sz="0" w:space="0" w:color="auto"/>
        <w:right w:val="none" w:sz="0" w:space="0" w:color="auto"/>
      </w:divBdr>
    </w:div>
    <w:div w:id="1925870798">
      <w:bodyDiv w:val="1"/>
      <w:marLeft w:val="0"/>
      <w:marRight w:val="0"/>
      <w:marTop w:val="0"/>
      <w:marBottom w:val="0"/>
      <w:divBdr>
        <w:top w:val="none" w:sz="0" w:space="0" w:color="auto"/>
        <w:left w:val="none" w:sz="0" w:space="0" w:color="auto"/>
        <w:bottom w:val="none" w:sz="0" w:space="0" w:color="auto"/>
        <w:right w:val="none" w:sz="0" w:space="0" w:color="auto"/>
      </w:divBdr>
    </w:div>
    <w:div w:id="1976181329">
      <w:bodyDiv w:val="1"/>
      <w:marLeft w:val="0"/>
      <w:marRight w:val="0"/>
      <w:marTop w:val="0"/>
      <w:marBottom w:val="0"/>
      <w:divBdr>
        <w:top w:val="none" w:sz="0" w:space="0" w:color="auto"/>
        <w:left w:val="none" w:sz="0" w:space="0" w:color="auto"/>
        <w:bottom w:val="none" w:sz="0" w:space="0" w:color="auto"/>
        <w:right w:val="none" w:sz="0" w:space="0" w:color="auto"/>
      </w:divBdr>
    </w:div>
    <w:div w:id="2010524312">
      <w:bodyDiv w:val="1"/>
      <w:marLeft w:val="0"/>
      <w:marRight w:val="0"/>
      <w:marTop w:val="0"/>
      <w:marBottom w:val="0"/>
      <w:divBdr>
        <w:top w:val="none" w:sz="0" w:space="0" w:color="auto"/>
        <w:left w:val="none" w:sz="0" w:space="0" w:color="auto"/>
        <w:bottom w:val="none" w:sz="0" w:space="0" w:color="auto"/>
        <w:right w:val="none" w:sz="0" w:space="0" w:color="auto"/>
      </w:divBdr>
    </w:div>
    <w:div w:id="2023822710">
      <w:bodyDiv w:val="1"/>
      <w:marLeft w:val="0"/>
      <w:marRight w:val="0"/>
      <w:marTop w:val="0"/>
      <w:marBottom w:val="0"/>
      <w:divBdr>
        <w:top w:val="none" w:sz="0" w:space="0" w:color="auto"/>
        <w:left w:val="none" w:sz="0" w:space="0" w:color="auto"/>
        <w:bottom w:val="none" w:sz="0" w:space="0" w:color="auto"/>
        <w:right w:val="none" w:sz="0" w:space="0" w:color="auto"/>
      </w:divBdr>
    </w:div>
    <w:div w:id="2079205452">
      <w:bodyDiv w:val="1"/>
      <w:marLeft w:val="0"/>
      <w:marRight w:val="0"/>
      <w:marTop w:val="0"/>
      <w:marBottom w:val="0"/>
      <w:divBdr>
        <w:top w:val="none" w:sz="0" w:space="0" w:color="auto"/>
        <w:left w:val="none" w:sz="0" w:space="0" w:color="auto"/>
        <w:bottom w:val="none" w:sz="0" w:space="0" w:color="auto"/>
        <w:right w:val="none" w:sz="0" w:space="0" w:color="auto"/>
      </w:divBdr>
    </w:div>
    <w:div w:id="208144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agathonu.com/writing-style-policy/" TargetMode="External" Id="rId14" /><Relationship Type="http://schemas.openxmlformats.org/officeDocument/2006/relationships/theme" Target="theme/theme1.xml" Id="rId22" /><Relationship Type="http://schemas.openxmlformats.org/officeDocument/2006/relationships/hyperlink" Target="https://www.agathonu.com/enrollment-agreement/" TargetMode="External" Id="R9f741c6765944436" /><Relationship Type="http://schemas.openxmlformats.org/officeDocument/2006/relationships/hyperlink" Target="https://www.agathonu.com/refund-and-withdrawal-policy/" TargetMode="External" Id="Rc20a0599aede49f2" /><Relationship Type="http://schemas.openxmlformats.org/officeDocument/2006/relationships/hyperlink" Target="https://www.agathonu.com/standards-of-intellectual-honesty-policy/" TargetMode="External" Id="R31f2f04d8f9e4391" /><Relationship Type="http://schemas.openxmlformats.org/officeDocument/2006/relationships/hyperlink" Target="https://www.agathonu.com/writing-style-policy/" TargetMode="External" Id="R8ea1ba1bbe6d4825" /><Relationship Type="http://schemas.openxmlformats.org/officeDocument/2006/relationships/hyperlink" Target="https://oaktreechurch.com" TargetMode="External" Id="Ra9630d2a631246af" /><Relationship Type="http://schemas.openxmlformats.org/officeDocument/2006/relationships/hyperlink" Target="https://calvary.edu" TargetMode="External" Id="Rf5a226755cf44f73" /><Relationship Type="http://schemas.openxmlformats.org/officeDocument/2006/relationships/hyperlink" Target="https://wordoflife.edu" TargetMode="External" Id="R80704ac66f024b69" /><Relationship Type="http://schemas.openxmlformats.org/officeDocument/2006/relationships/hyperlink" Target="https://ntcgs.org" TargetMode="External" Id="R94ffc5a8e8084ea7" /><Relationship Type="http://schemas.openxmlformats.org/officeDocument/2006/relationships/hyperlink" Target="https://agathonu.com" TargetMode="External" Id="Rb83a510840f04954" /><Relationship Type="http://schemas.openxmlformats.org/officeDocument/2006/relationships/hyperlink" Target="https://tyndale.edu" TargetMode="External" Id="Rd429cc4f4cf64b1a" /><Relationship Type="http://schemas.openxmlformats.org/officeDocument/2006/relationships/hyperlink" Target="https://theologyisforeveryone.com" TargetMode="External" Id="Rd9601b20f6b94fe3" /><Relationship Type="http://schemas.openxmlformats.org/officeDocument/2006/relationships/hyperlink" Target="https://sblgnt.com/download" TargetMode="External" Id="Rcad8d03f17e343a6" /><Relationship Type="http://schemas.openxmlformats.org/officeDocument/2006/relationships/hyperlink" Target="https://www.die-bibel.de/en/bible/NA28/" TargetMode="External" Id="R41f6ce04bdb94a52" /><Relationship Type="http://schemas.openxmlformats.org/officeDocument/2006/relationships/hyperlink" Target="https://www.translatum.gr/converter/beta-code.htm" TargetMode="External" Id="Rd7ffc1a93b434ba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163CD52BF81448E59DF23A32196F4" ma:contentTypeVersion="17" ma:contentTypeDescription="Create a new document." ma:contentTypeScope="" ma:versionID="b912d6f960d405fef414b8ca62436ea6">
  <xsd:schema xmlns:xsd="http://www.w3.org/2001/XMLSchema" xmlns:xs="http://www.w3.org/2001/XMLSchema" xmlns:p="http://schemas.microsoft.com/office/2006/metadata/properties" xmlns:ns2="4db468c2-3185-4c6f-98f9-03102a38babc" xmlns:ns3="6ea87514-916f-42a1-8a38-e9060d49771f" targetNamespace="http://schemas.microsoft.com/office/2006/metadata/properties" ma:root="true" ma:fieldsID="54f172cc957225f2e50d371ac7567546" ns2:_="" ns3:_="">
    <xsd:import namespace="4db468c2-3185-4c6f-98f9-03102a38babc"/>
    <xsd:import namespace="6ea87514-916f-42a1-8a38-e9060d497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468c2-3185-4c6f-98f9-03102a38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a2709c-fde3-4b7e-b1c7-60f55cd161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87514-916f-42a1-8a38-e9060d4977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07ffa4-4a20-47d6-824a-ea72a07908b2}" ma:internalName="TaxCatchAll" ma:showField="CatchAllData" ma:web="6ea87514-916f-42a1-8a38-e9060d4977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b468c2-3185-4c6f-98f9-03102a38babc">
      <Terms xmlns="http://schemas.microsoft.com/office/infopath/2007/PartnerControls"/>
    </lcf76f155ced4ddcb4097134ff3c332f>
    <TaxCatchAll xmlns="6ea87514-916f-42a1-8a38-e9060d49771f" xsi:nil="true"/>
    <SharedWithUsers xmlns="6ea87514-916f-42a1-8a38-e9060d49771f">
      <UserInfo>
        <DisplayName>Bradley Maston</DisplayName>
        <AccountId>123</AccountId>
        <AccountType/>
      </UserInfo>
    </SharedWithUsers>
  </documentManagement>
</p:properties>
</file>

<file path=customXml/itemProps1.xml><?xml version="1.0" encoding="utf-8"?>
<ds:datastoreItem xmlns:ds="http://schemas.openxmlformats.org/officeDocument/2006/customXml" ds:itemID="{69C3ADEE-CB84-4CAA-A8CE-A5E9639BF7FC}"/>
</file>

<file path=customXml/itemProps2.xml><?xml version="1.0" encoding="utf-8"?>
<ds:datastoreItem xmlns:ds="http://schemas.openxmlformats.org/officeDocument/2006/customXml" ds:itemID="{B4C95AE2-11E0-4BDA-AE5B-D91EFA141B5B}">
  <ds:schemaRefs>
    <ds:schemaRef ds:uri="http://schemas.microsoft.com/sharepoint/v3/contenttype/forms"/>
  </ds:schemaRefs>
</ds:datastoreItem>
</file>

<file path=customXml/itemProps3.xml><?xml version="1.0" encoding="utf-8"?>
<ds:datastoreItem xmlns:ds="http://schemas.openxmlformats.org/officeDocument/2006/customXml" ds:itemID="{D3A8A231-9584-4E33-9BF8-D7E299A708B8}">
  <ds:schemaRefs>
    <ds:schemaRef ds:uri="http://schemas.microsoft.com/office/2006/metadata/properties"/>
    <ds:schemaRef ds:uri="http://schemas.microsoft.com/office/infopath/2007/PartnerControls"/>
    <ds:schemaRef ds:uri="4db468c2-3185-4c6f-98f9-03102a38babc"/>
    <ds:schemaRef ds:uri="6ea87514-916f-42a1-8a38-e9060d49771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christopher cone</dc:creator>
  <keywords/>
  <dc:description/>
  <lastModifiedBy>Daniel Goepfrich, M.Th, DMin</lastModifiedBy>
  <revision>43</revision>
  <dcterms:created xsi:type="dcterms:W3CDTF">2024-10-03T22:24:00.0000000Z</dcterms:created>
  <dcterms:modified xsi:type="dcterms:W3CDTF">2026-07-28T19:22:34.5053037Z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0x010100BE2163CD52BF81448E59DF23A32196F4</vt:lpwstr>
  </property>
  <property fmtid="{D5CDD505-2E9C-101B-9397-08002B2CF9AE}" pid="3" name="MediaServiceImageTags">
    <vt:lpwstr/>
  </property>
  <property fmtid="{D5CDD505-2E9C-101B-9397-08002B2CF9AE}" pid="4" name="Order">
    <vt:r8>128000</vt:r8>
  </property>
  <property fmtid="{D5CDD505-2E9C-101B-9397-08002B2CF9AE}" pid="5" name="xd_Signature">
    <vt:bool>false</vt:bool>
  </property>
  <property fmtid="{D5CDD505-2E9C-101B-9397-08002B2CF9AE}" pid="6" name="SharedWithUsers">
    <vt:lpwstr>123;#Bradley Maston</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